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bookmarkStart w:name="_Hlk185776202" w:id="0"/>
    <w:bookmarkEnd w:id="0"/>
    <w:p w:rsidR="00126026" w:rsidP="4C455E24" w:rsidRDefault="00126026" w14:paraId="05722363" w14:textId="77777777" w14:noSpellErr="1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afterAutospacing="off" w:line="240" w:lineRule="auto"/>
        <w:jc w:val="center"/>
        <w:rPr>
          <w:rFonts w:ascii="Aptos" w:hAnsi="Aptos" w:eastAsia="Arial" w:cs="Aptos" w:cstheme="minorAscii"/>
          <w:b w:val="1"/>
          <w:bCs w:val="1"/>
          <w:color w:val="000000"/>
          <w:sz w:val="28"/>
          <w:szCs w:val="28"/>
        </w:rPr>
      </w:pPr>
      <w:r w:rsidRPr="4C455E24" w:rsidR="00126026">
        <w:rPr>
          <w:rFonts w:ascii="Aptos" w:hAnsi="Aptos" w:eastAsia="Arial" w:cs="Aptos" w:cstheme="minorAscii"/>
          <w:b w:val="1"/>
          <w:bCs w:val="1"/>
          <w:color w:val="000000" w:themeColor="text1" w:themeTint="FF" w:themeShade="FF"/>
          <w:sz w:val="28"/>
          <w:szCs w:val="28"/>
        </w:rPr>
        <w:t>Diplomado en Hotelería y Turismo</w:t>
      </w:r>
    </w:p>
    <w:p w:rsidRPr="00E74A8E" w:rsidR="00126026" w:rsidP="4C455E24" w:rsidRDefault="00126026" w14:paraId="06C44431" w14:textId="77777777">
      <w:pPr>
        <w:spacing w:after="0" w:afterAutospacing="off" w:line="240" w:lineRule="auto"/>
        <w:jc w:val="center"/>
        <w:rPr>
          <w:rFonts w:cs="Calibri"/>
          <w:b w:val="1"/>
          <w:bCs w:val="1"/>
          <w:sz w:val="28"/>
          <w:szCs w:val="28"/>
        </w:rPr>
      </w:pPr>
      <w:r w:rsidRPr="4C455E24" w:rsidR="00126026">
        <w:rPr>
          <w:rFonts w:cs="Calibri"/>
          <w:b w:val="1"/>
          <w:bCs w:val="1"/>
          <w:sz w:val="28"/>
          <w:szCs w:val="28"/>
        </w:rPr>
        <w:t>Módulo 2. Ahorrar costos en negocios de hotelería.</w:t>
      </w:r>
    </w:p>
    <w:p w:rsidRPr="00126026" w:rsidR="00FB7F56" w:rsidP="4C455E24" w:rsidRDefault="00245C0F" w14:paraId="12E9A465" w14:textId="440F6383">
      <w:pPr>
        <w:spacing w:after="0" w:afterAutospacing="off" w:line="240" w:lineRule="auto"/>
        <w:jc w:val="center"/>
        <w:rPr>
          <w:b w:val="1"/>
          <w:bCs w:val="1"/>
          <w:sz w:val="28"/>
          <w:szCs w:val="28"/>
        </w:rPr>
      </w:pPr>
      <w:r w:rsidRPr="4C455E24" w:rsidR="00245C0F">
        <w:rPr>
          <w:b w:val="1"/>
          <w:bCs w:val="1"/>
          <w:sz w:val="28"/>
          <w:szCs w:val="28"/>
        </w:rPr>
        <w:t xml:space="preserve">Actividad </w:t>
      </w:r>
      <w:r w:rsidRPr="4C455E24" w:rsidR="0078509D">
        <w:rPr>
          <w:b w:val="1"/>
          <w:bCs w:val="1"/>
          <w:sz w:val="28"/>
          <w:szCs w:val="28"/>
        </w:rPr>
        <w:t xml:space="preserve">4. </w:t>
      </w:r>
      <w:r w:rsidRPr="4C455E24" w:rsidR="00D7038A">
        <w:rPr>
          <w:b w:val="1"/>
          <w:bCs w:val="1"/>
          <w:sz w:val="28"/>
          <w:szCs w:val="28"/>
        </w:rPr>
        <w:t>E</w:t>
      </w:r>
      <w:r w:rsidRPr="4C455E24" w:rsidR="00FB7F56">
        <w:rPr>
          <w:b w:val="1"/>
          <w:bCs w:val="1"/>
          <w:sz w:val="28"/>
          <w:szCs w:val="28"/>
        </w:rPr>
        <w:t>n busca de una empresa sostenible</w:t>
      </w:r>
      <w:r w:rsidRPr="4C455E24" w:rsidR="1D28FA63">
        <w:rPr>
          <w:b w:val="1"/>
          <w:bCs w:val="1"/>
          <w:sz w:val="28"/>
          <w:szCs w:val="28"/>
        </w:rPr>
        <w:t>.</w:t>
      </w:r>
    </w:p>
    <w:p w:rsidR="4C455E24" w:rsidP="4C455E24" w:rsidRDefault="4C455E24" w14:paraId="05E0E968" w14:textId="2AEB0FB4">
      <w:pPr>
        <w:spacing w:after="0" w:afterAutospacing="off"/>
        <w:jc w:val="center"/>
        <w:rPr>
          <w:b w:val="1"/>
          <w:bCs w:val="1"/>
          <w:sz w:val="28"/>
          <w:szCs w:val="28"/>
        </w:rPr>
      </w:pPr>
    </w:p>
    <w:tbl>
      <w:tblPr>
        <w:tblStyle w:val="Tablaconcuadrcula6concolores-nfasis5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685"/>
        <w:gridCol w:w="6375"/>
      </w:tblGrid>
      <w:tr w:rsidR="5AF2C5A5" w:rsidTr="5AF2C5A5" w14:paraId="3CAC4C2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5" w:type="dxa"/>
            <w:tcBorders>
              <w:bottom w:val="single" w:color="8EAADB" w:sz="12"/>
            </w:tcBorders>
            <w:shd w:val="clear" w:color="auto" w:fill="4472C4"/>
            <w:tcMar>
              <w:left w:w="105" w:type="dxa"/>
              <w:right w:w="105" w:type="dxa"/>
            </w:tcMar>
            <w:vAlign w:val="top"/>
          </w:tcPr>
          <w:p w:rsidR="5AF2C5A5" w:rsidP="5AF2C5A5" w:rsidRDefault="5AF2C5A5" w14:paraId="63752486" w14:textId="387BC517">
            <w:pPr>
              <w:spacing w:after="0" w:line="240" w:lineRule="auto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4"/>
                <w:szCs w:val="24"/>
              </w:rPr>
            </w:pPr>
            <w:r w:rsidRPr="5AF2C5A5" w:rsidR="5AF2C5A5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4"/>
                <w:szCs w:val="24"/>
                <w:lang w:val="es-MX"/>
              </w:rPr>
              <w:t>Nombre del alumno: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375" w:type="dxa"/>
            <w:tcBorders>
              <w:bottom w:val="single" w:color="8EAADB" w:sz="12"/>
            </w:tcBorders>
            <w:tcMar>
              <w:left w:w="105" w:type="dxa"/>
              <w:right w:w="105" w:type="dxa"/>
            </w:tcMar>
            <w:vAlign w:val="top"/>
          </w:tcPr>
          <w:p w:rsidR="5AF2C5A5" w:rsidP="5AF2C5A5" w:rsidRDefault="5AF2C5A5" w14:paraId="56804A5F" w14:textId="5341E783">
            <w:pPr>
              <w:spacing w:after="0" w:line="240" w:lineRule="auto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5AF2C5A5" w:rsidTr="5AF2C5A5" w14:paraId="5DD93DF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5" w:type="dxa"/>
            <w:shd w:val="clear" w:color="auto" w:fill="4472C4"/>
            <w:tcMar>
              <w:left w:w="105" w:type="dxa"/>
              <w:right w:w="105" w:type="dxa"/>
            </w:tcMar>
            <w:vAlign w:val="top"/>
          </w:tcPr>
          <w:p w:rsidR="5AF2C5A5" w:rsidP="5AF2C5A5" w:rsidRDefault="5AF2C5A5" w14:paraId="51F43B6F" w14:textId="04F468A0">
            <w:pPr>
              <w:spacing w:after="0" w:line="240" w:lineRule="auto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4"/>
                <w:szCs w:val="24"/>
              </w:rPr>
            </w:pPr>
            <w:r w:rsidRPr="5AF2C5A5" w:rsidR="5AF2C5A5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4"/>
                <w:szCs w:val="24"/>
                <w:lang w:val="es-MX"/>
              </w:rPr>
              <w:t>Matrícula: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375" w:type="dxa"/>
            <w:tcMar>
              <w:left w:w="105" w:type="dxa"/>
              <w:right w:w="105" w:type="dxa"/>
            </w:tcMar>
            <w:vAlign w:val="top"/>
          </w:tcPr>
          <w:p w:rsidR="5AF2C5A5" w:rsidP="5AF2C5A5" w:rsidRDefault="5AF2C5A5" w14:paraId="6CF445B8" w14:textId="1F5648E0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5AF2C5A5" w:rsidTr="5AF2C5A5" w14:paraId="4800A85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5" w:type="dxa"/>
            <w:shd w:val="clear" w:color="auto" w:fill="4472C4"/>
            <w:tcMar>
              <w:left w:w="105" w:type="dxa"/>
              <w:right w:w="105" w:type="dxa"/>
            </w:tcMar>
            <w:vAlign w:val="top"/>
          </w:tcPr>
          <w:p w:rsidR="5AF2C5A5" w:rsidP="5AF2C5A5" w:rsidRDefault="5AF2C5A5" w14:paraId="46783538" w14:textId="56618C6E">
            <w:pPr>
              <w:spacing w:after="0" w:line="240" w:lineRule="auto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4"/>
                <w:szCs w:val="24"/>
              </w:rPr>
            </w:pPr>
            <w:r w:rsidRPr="5AF2C5A5" w:rsidR="5AF2C5A5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4"/>
                <w:szCs w:val="24"/>
                <w:lang w:val="es-MX"/>
              </w:rPr>
              <w:t>Correo electrónico: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375" w:type="dxa"/>
            <w:tcMar>
              <w:left w:w="105" w:type="dxa"/>
              <w:right w:w="105" w:type="dxa"/>
            </w:tcMar>
            <w:vAlign w:val="top"/>
          </w:tcPr>
          <w:p w:rsidR="5AF2C5A5" w:rsidP="5AF2C5A5" w:rsidRDefault="5AF2C5A5" w14:paraId="54730F74" w14:textId="72C9CF43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5AF2C5A5" w:rsidTr="5AF2C5A5" w14:paraId="5CEC759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5" w:type="dxa"/>
            <w:shd w:val="clear" w:color="auto" w:fill="4472C4"/>
            <w:tcMar>
              <w:left w:w="105" w:type="dxa"/>
              <w:right w:w="105" w:type="dxa"/>
            </w:tcMar>
            <w:vAlign w:val="top"/>
          </w:tcPr>
          <w:p w:rsidR="5AF2C5A5" w:rsidP="5AF2C5A5" w:rsidRDefault="5AF2C5A5" w14:paraId="685F4BEB" w14:textId="6ABC9C95">
            <w:pPr>
              <w:spacing w:after="0" w:line="240" w:lineRule="auto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4"/>
                <w:szCs w:val="24"/>
              </w:rPr>
            </w:pPr>
            <w:r w:rsidRPr="5AF2C5A5" w:rsidR="5AF2C5A5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4"/>
                <w:szCs w:val="24"/>
                <w:lang w:val="es-MX"/>
              </w:rPr>
              <w:t>Ciudad, estado y país: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375" w:type="dxa"/>
            <w:tcMar>
              <w:left w:w="105" w:type="dxa"/>
              <w:right w:w="105" w:type="dxa"/>
            </w:tcMar>
            <w:vAlign w:val="top"/>
          </w:tcPr>
          <w:p w:rsidR="5AF2C5A5" w:rsidP="5AF2C5A5" w:rsidRDefault="5AF2C5A5" w14:paraId="48199D54" w14:textId="42E01DF9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2F5496"/>
                <w:sz w:val="24"/>
                <w:szCs w:val="24"/>
              </w:rPr>
            </w:pPr>
          </w:p>
        </w:tc>
      </w:tr>
      <w:tr w:rsidR="5AF2C5A5" w:rsidTr="5AF2C5A5" w14:paraId="52CC12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5" w:type="dxa"/>
            <w:shd w:val="clear" w:color="auto" w:fill="4472C4"/>
            <w:tcMar>
              <w:left w:w="105" w:type="dxa"/>
              <w:right w:w="105" w:type="dxa"/>
            </w:tcMar>
            <w:vAlign w:val="top"/>
          </w:tcPr>
          <w:p w:rsidR="5AF2C5A5" w:rsidP="5AF2C5A5" w:rsidRDefault="5AF2C5A5" w14:paraId="772755FB" w14:textId="23E6F219">
            <w:pPr>
              <w:spacing w:after="0" w:line="240" w:lineRule="auto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4"/>
                <w:szCs w:val="24"/>
              </w:rPr>
            </w:pPr>
            <w:r w:rsidRPr="5AF2C5A5" w:rsidR="5AF2C5A5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4"/>
                <w:szCs w:val="24"/>
                <w:lang w:val="es-MX"/>
              </w:rPr>
              <w:t>CCA: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375" w:type="dxa"/>
            <w:tcMar>
              <w:left w:w="105" w:type="dxa"/>
              <w:right w:w="105" w:type="dxa"/>
            </w:tcMar>
            <w:vAlign w:val="top"/>
          </w:tcPr>
          <w:p w:rsidR="5AF2C5A5" w:rsidP="5AF2C5A5" w:rsidRDefault="5AF2C5A5" w14:paraId="461E58A8" w14:textId="1245CD89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2F5496"/>
                <w:sz w:val="24"/>
                <w:szCs w:val="24"/>
              </w:rPr>
            </w:pPr>
          </w:p>
        </w:tc>
      </w:tr>
      <w:tr w:rsidR="5AF2C5A5" w:rsidTr="5AF2C5A5" w14:paraId="0A9DCB0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5" w:type="dxa"/>
            <w:shd w:val="clear" w:color="auto" w:fill="4472C4"/>
            <w:tcMar>
              <w:left w:w="105" w:type="dxa"/>
              <w:right w:w="105" w:type="dxa"/>
            </w:tcMar>
            <w:vAlign w:val="top"/>
          </w:tcPr>
          <w:p w:rsidR="5AF2C5A5" w:rsidP="5AF2C5A5" w:rsidRDefault="5AF2C5A5" w14:paraId="28C5A32B" w14:textId="43762E9A">
            <w:pPr>
              <w:spacing w:after="0" w:line="240" w:lineRule="auto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4"/>
                <w:szCs w:val="24"/>
              </w:rPr>
            </w:pPr>
            <w:r w:rsidRPr="5AF2C5A5" w:rsidR="5AF2C5A5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4"/>
                <w:szCs w:val="24"/>
                <w:lang w:val="es-MX"/>
              </w:rPr>
              <w:t>Nombre del tutor: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375" w:type="dxa"/>
            <w:tcMar>
              <w:left w:w="105" w:type="dxa"/>
              <w:right w:w="105" w:type="dxa"/>
            </w:tcMar>
            <w:vAlign w:val="top"/>
          </w:tcPr>
          <w:p w:rsidR="5AF2C5A5" w:rsidP="5AF2C5A5" w:rsidRDefault="5AF2C5A5" w14:paraId="17D83EAD" w14:textId="397DD642">
            <w:pPr>
              <w:spacing w:after="0" w:line="240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2F5496"/>
                <w:sz w:val="24"/>
                <w:szCs w:val="24"/>
              </w:rPr>
            </w:pPr>
          </w:p>
        </w:tc>
      </w:tr>
    </w:tbl>
    <w:p w:rsidR="00126026" w:rsidP="00F93DF6" w:rsidRDefault="00126026" w14:paraId="40A5D488" w14:textId="44CDB359">
      <w:pPr>
        <w:rPr>
          <w:rFonts w:ascii="Calibri" w:hAnsi="Calibri" w:cs="Calibri"/>
          <w:sz w:val="24"/>
          <w:szCs w:val="24"/>
        </w:rPr>
      </w:pPr>
    </w:p>
    <w:p w:rsidR="2A80DFA4" w:rsidP="4C455E24" w:rsidRDefault="2A80DFA4" w14:paraId="6819C8F0" w14:textId="5AE0124A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MX"/>
        </w:rPr>
      </w:pPr>
      <w:r w:rsidRPr="4C455E24" w:rsidR="2A80DFA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419"/>
        </w:rPr>
        <w:t>Objetivo de la actividad:</w:t>
      </w:r>
    </w:p>
    <w:p w:rsidR="2A80DFA4" w:rsidP="4C455E24" w:rsidRDefault="2A80DFA4" w14:paraId="3B5CE460" w14:textId="135C35C0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MX"/>
        </w:rPr>
      </w:pPr>
      <w:r w:rsidRPr="4C455E24" w:rsidR="2A80DF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MX"/>
        </w:rPr>
        <w:t>Identificar las mejores políticas y procesos que pueden realizarse para buscar la sostenibilidad del hotel, así como los beneficios de la Responsabilidad Social Corporativa (RSC).</w:t>
      </w:r>
    </w:p>
    <w:p w:rsidR="2A80DFA4" w:rsidP="4C455E24" w:rsidRDefault="2A80DFA4" w14:paraId="2BFC4AD8" w14:textId="10D53776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MX"/>
        </w:rPr>
      </w:pPr>
      <w:r w:rsidRPr="4C455E24" w:rsidR="2A80DFA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419"/>
        </w:rPr>
        <w:t>Instrucciones:</w:t>
      </w:r>
    </w:p>
    <w:p w:rsidR="2A80DFA4" w:rsidP="4C455E24" w:rsidRDefault="2A80DFA4" w14:paraId="3589481C" w14:textId="5DCFD165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MX"/>
        </w:rPr>
      </w:pPr>
      <w:r w:rsidRPr="4C455E24" w:rsidR="2A80DF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419"/>
        </w:rPr>
        <w:t>Con base en lo aprendido en el Módulo 2, que aborda la trascendencia de buscar que el hotel sea sostenible y los beneficios que conlleva la RSC, responde individualmente de manera completa y reflexiva las siguientes preguntas.</w:t>
      </w:r>
      <w:r w:rsidRPr="4C455E24" w:rsidR="2A80DF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419"/>
        </w:rPr>
        <w:t xml:space="preserve"> No hay respuestas únicas correctas, lo importante es que justifiques tus elecciones con lo aprendido.</w:t>
      </w:r>
    </w:p>
    <w:p w:rsidR="4C455E24" w:rsidP="4C455E24" w:rsidRDefault="4C455E24" w14:paraId="28C46DAA" w14:textId="19281E1F">
      <w:pPr>
        <w:rPr>
          <w:sz w:val="24"/>
          <w:szCs w:val="24"/>
        </w:rPr>
      </w:pPr>
    </w:p>
    <w:p w:rsidRPr="00126026" w:rsidR="00A60A88" w:rsidP="4C455E24" w:rsidRDefault="00DA7243" w14:paraId="1269C616" w14:textId="18731ECF">
      <w:pPr>
        <w:pStyle w:val="Prrafodelista"/>
        <w:numPr>
          <w:ilvl w:val="0"/>
          <w:numId w:val="8"/>
        </w:numPr>
        <w:rPr>
          <w:rFonts w:cs="Calibri"/>
          <w:b w:val="1"/>
          <w:bCs w:val="1"/>
          <w:sz w:val="24"/>
          <w:szCs w:val="24"/>
        </w:rPr>
      </w:pPr>
      <w:bookmarkStart w:name="_Hlk203753648" w:id="1"/>
      <w:r w:rsidRPr="4C455E24" w:rsidR="00DA7243">
        <w:rPr>
          <w:rFonts w:cs="Calibri"/>
          <w:b w:val="1"/>
          <w:bCs w:val="1"/>
          <w:sz w:val="24"/>
          <w:szCs w:val="24"/>
        </w:rPr>
        <w:t xml:space="preserve">Revisa </w:t>
      </w:r>
      <w:r w:rsidRPr="4C455E24" w:rsidR="00B33BEF">
        <w:rPr>
          <w:rFonts w:cs="Calibri"/>
          <w:b w:val="1"/>
          <w:bCs w:val="1"/>
          <w:sz w:val="24"/>
          <w:szCs w:val="24"/>
        </w:rPr>
        <w:t xml:space="preserve">la </w:t>
      </w:r>
      <w:r w:rsidRPr="4C455E24" w:rsidR="00F93DF6">
        <w:rPr>
          <w:rFonts w:cs="Calibri"/>
          <w:b w:val="1"/>
          <w:bCs w:val="1"/>
          <w:sz w:val="24"/>
          <w:szCs w:val="24"/>
        </w:rPr>
        <w:t xml:space="preserve">siguiente </w:t>
      </w:r>
      <w:r w:rsidRPr="4C455E24" w:rsidR="00B33BEF">
        <w:rPr>
          <w:rFonts w:cs="Calibri"/>
          <w:b w:val="1"/>
          <w:bCs w:val="1"/>
          <w:sz w:val="24"/>
          <w:szCs w:val="24"/>
        </w:rPr>
        <w:t>lista de políticas y procedimientos de un hotel</w:t>
      </w:r>
      <w:r w:rsidRPr="4C455E24" w:rsidR="00DA7243">
        <w:rPr>
          <w:rFonts w:cs="Calibri"/>
          <w:b w:val="1"/>
          <w:bCs w:val="1"/>
          <w:sz w:val="24"/>
          <w:szCs w:val="24"/>
        </w:rPr>
        <w:t xml:space="preserve"> para el control de almacenamiento de artículos; </w:t>
      </w:r>
      <w:r w:rsidRPr="4C455E24" w:rsidR="00F93DF6">
        <w:rPr>
          <w:rFonts w:cs="Calibri"/>
          <w:b w:val="1"/>
          <w:bCs w:val="1"/>
          <w:sz w:val="24"/>
          <w:szCs w:val="24"/>
        </w:rPr>
        <w:t>complétala</w:t>
      </w:r>
      <w:r w:rsidRPr="4C455E24" w:rsidR="00DA7243">
        <w:rPr>
          <w:rFonts w:cs="Calibri"/>
          <w:b w:val="1"/>
          <w:bCs w:val="1"/>
          <w:sz w:val="24"/>
          <w:szCs w:val="24"/>
        </w:rPr>
        <w:t xml:space="preserve"> mencionando el estatus actual, la acción requerida y el responsable de llevarla a cabo</w:t>
      </w:r>
      <w:bookmarkEnd w:id="1"/>
      <w:r w:rsidRPr="4C455E24" w:rsidR="00DA7243">
        <w:rPr>
          <w:rFonts w:cs="Calibri"/>
          <w:b w:val="1"/>
          <w:bCs w:val="1"/>
          <w:sz w:val="24"/>
          <w:szCs w:val="24"/>
        </w:rPr>
        <w:t xml:space="preserve">. </w:t>
      </w:r>
      <w:bookmarkStart w:name="_Hlk186543781" w:id="2"/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260"/>
        <w:gridCol w:w="4860"/>
        <w:gridCol w:w="1620"/>
        <w:gridCol w:w="74"/>
        <w:gridCol w:w="1546"/>
      </w:tblGrid>
      <w:tr w:rsidRPr="00126026" w:rsidR="00A60A88" w:rsidTr="4C455E24" w14:paraId="15E3EC94" w14:textId="77777777">
        <w:tc>
          <w:tcPr>
            <w:tcW w:w="1260" w:type="dxa"/>
            <w:shd w:val="clear" w:color="auto" w:fill="83CAEB" w:themeFill="accent1" w:themeFillTint="66"/>
            <w:tcMar/>
          </w:tcPr>
          <w:p w:rsidRPr="00126026" w:rsidR="00A60A88" w:rsidP="4C455E24" w:rsidRDefault="00A60A88" w14:paraId="24011707" w14:textId="77777777">
            <w:pPr>
              <w:jc w:val="center"/>
              <w:rPr>
                <w:b w:val="1"/>
                <w:bCs w:val="1"/>
                <w:sz w:val="24"/>
                <w:szCs w:val="24"/>
              </w:rPr>
            </w:pPr>
          </w:p>
          <w:p w:rsidRPr="00126026" w:rsidR="00A60A88" w:rsidP="4C455E24" w:rsidRDefault="00A60A88" w14:paraId="58DD1E64" w14:textId="01C93A69">
            <w:pPr>
              <w:jc w:val="center"/>
              <w:rPr>
                <w:rFonts w:cs="Arial"/>
                <w:b w:val="1"/>
                <w:bCs w:val="1"/>
                <w:sz w:val="24"/>
                <w:szCs w:val="24"/>
                <w:lang w:val="es-ES"/>
              </w:rPr>
            </w:pPr>
            <w:r w:rsidRPr="4C455E24" w:rsidR="05A78329">
              <w:rPr>
                <w:rFonts w:cs="Arial"/>
                <w:b w:val="1"/>
                <w:bCs w:val="1"/>
                <w:sz w:val="24"/>
                <w:szCs w:val="24"/>
                <w:lang w:val="es-ES"/>
              </w:rPr>
              <w:t>Estatus Actual</w:t>
            </w:r>
            <w:r w:rsidRPr="4C455E24" w:rsidR="00DA7243">
              <w:rPr>
                <w:rFonts w:cs="Arial"/>
                <w:b w:val="1"/>
                <w:bCs w:val="1"/>
                <w:sz w:val="24"/>
                <w:szCs w:val="24"/>
                <w:lang w:val="es-ES"/>
              </w:rPr>
              <w:t xml:space="preserve"> (Sí/No)</w:t>
            </w:r>
          </w:p>
        </w:tc>
        <w:tc>
          <w:tcPr>
            <w:tcW w:w="4860" w:type="dxa"/>
            <w:shd w:val="clear" w:color="auto" w:fill="83CAEB" w:themeFill="accent1" w:themeFillTint="66"/>
            <w:tcMar/>
          </w:tcPr>
          <w:p w:rsidRPr="00126026" w:rsidR="00A60A88" w:rsidP="4C455E24" w:rsidRDefault="00A60A88" w14:paraId="35E3BAAB" w14:textId="77777777">
            <w:pPr>
              <w:jc w:val="center"/>
              <w:rPr>
                <w:rFonts w:cs="Arial"/>
                <w:b w:val="1"/>
                <w:bCs w:val="1"/>
                <w:sz w:val="24"/>
                <w:szCs w:val="24"/>
                <w:lang w:val="es-ES"/>
              </w:rPr>
            </w:pPr>
          </w:p>
          <w:p w:rsidRPr="00126026" w:rsidR="00A60A88" w:rsidP="4C455E24" w:rsidRDefault="00A60A88" w14:paraId="7C7D11E0" w14:textId="77777777">
            <w:pPr>
              <w:jc w:val="center"/>
              <w:rPr>
                <w:rFonts w:cs="Arial"/>
                <w:b w:val="1"/>
                <w:bCs w:val="1"/>
                <w:sz w:val="24"/>
                <w:szCs w:val="24"/>
                <w:lang w:val="es-ES"/>
              </w:rPr>
            </w:pPr>
            <w:r w:rsidRPr="4C455E24" w:rsidR="05A78329">
              <w:rPr>
                <w:rFonts w:cs="Arial"/>
                <w:b w:val="1"/>
                <w:bCs w:val="1"/>
                <w:sz w:val="24"/>
                <w:szCs w:val="24"/>
                <w:lang w:val="es-ES"/>
              </w:rPr>
              <w:t xml:space="preserve">Políticas y Procedimientos </w:t>
            </w:r>
          </w:p>
        </w:tc>
        <w:tc>
          <w:tcPr>
            <w:tcW w:w="1694" w:type="dxa"/>
            <w:gridSpan w:val="2"/>
            <w:shd w:val="clear" w:color="auto" w:fill="83CAEB" w:themeFill="accent1" w:themeFillTint="66"/>
            <w:tcMar/>
          </w:tcPr>
          <w:p w:rsidRPr="00126026" w:rsidR="00A60A88" w:rsidP="4C455E24" w:rsidRDefault="00A60A88" w14:paraId="6523C3D2" w14:textId="77777777">
            <w:pPr>
              <w:jc w:val="center"/>
              <w:rPr>
                <w:rFonts w:cs="Arial"/>
                <w:b w:val="1"/>
                <w:bCs w:val="1"/>
                <w:sz w:val="24"/>
                <w:szCs w:val="24"/>
                <w:lang w:val="es-ES"/>
              </w:rPr>
            </w:pPr>
          </w:p>
          <w:p w:rsidRPr="00126026" w:rsidR="00A60A88" w:rsidP="4C455E24" w:rsidRDefault="00A60A88" w14:paraId="281C3C76" w14:textId="77777777">
            <w:pPr>
              <w:jc w:val="center"/>
              <w:rPr>
                <w:rFonts w:cs="Arial"/>
                <w:b w:val="1"/>
                <w:bCs w:val="1"/>
                <w:sz w:val="24"/>
                <w:szCs w:val="24"/>
                <w:lang w:val="es-ES"/>
              </w:rPr>
            </w:pPr>
            <w:r w:rsidRPr="4C455E24" w:rsidR="05A78329">
              <w:rPr>
                <w:rFonts w:cs="Arial"/>
                <w:b w:val="1"/>
                <w:bCs w:val="1"/>
                <w:sz w:val="24"/>
                <w:szCs w:val="24"/>
                <w:lang w:val="es-ES"/>
              </w:rPr>
              <w:t>Acción Requerida</w:t>
            </w:r>
          </w:p>
        </w:tc>
        <w:tc>
          <w:tcPr>
            <w:tcW w:w="1546" w:type="dxa"/>
            <w:shd w:val="clear" w:color="auto" w:fill="83CAEB" w:themeFill="accent1" w:themeFillTint="66"/>
            <w:tcMar/>
          </w:tcPr>
          <w:p w:rsidRPr="00126026" w:rsidR="00A60A88" w:rsidP="4C455E24" w:rsidRDefault="00A60A88" w14:paraId="5E48474B" w14:textId="77777777">
            <w:pPr>
              <w:jc w:val="center"/>
              <w:rPr>
                <w:rFonts w:cs="Arial"/>
                <w:b w:val="1"/>
                <w:bCs w:val="1"/>
                <w:sz w:val="24"/>
                <w:szCs w:val="24"/>
                <w:lang w:val="es-ES"/>
              </w:rPr>
            </w:pPr>
            <w:r w:rsidRPr="4C455E24" w:rsidR="05A78329">
              <w:rPr>
                <w:rFonts w:cs="Arial"/>
                <w:b w:val="1"/>
                <w:bCs w:val="1"/>
                <w:sz w:val="24"/>
                <w:szCs w:val="24"/>
                <w:lang w:val="es-ES"/>
              </w:rPr>
              <w:t>A ser completada por</w:t>
            </w:r>
          </w:p>
        </w:tc>
      </w:tr>
      <w:tr w:rsidRPr="00126026" w:rsidR="00A60A88" w:rsidTr="4C455E24" w14:paraId="543D0259" w14:textId="77777777">
        <w:tc>
          <w:tcPr>
            <w:tcW w:w="1260" w:type="dxa"/>
            <w:tcMar/>
          </w:tcPr>
          <w:p w:rsidRPr="00126026" w:rsidR="00A60A88" w:rsidP="4C455E24" w:rsidRDefault="00A60A88" w14:paraId="63F7A58E" w14:textId="77777777">
            <w:pPr>
              <w:spacing w:before="80" w:after="60"/>
              <w:rPr>
                <w:rFonts w:cs="Arial"/>
                <w:sz w:val="24"/>
                <w:szCs w:val="24"/>
                <w:lang w:val="es-ES"/>
              </w:rPr>
            </w:pPr>
          </w:p>
        </w:tc>
        <w:tc>
          <w:tcPr>
            <w:tcW w:w="4860" w:type="dxa"/>
            <w:tcMar/>
          </w:tcPr>
          <w:p w:rsidRPr="00126026" w:rsidR="00A60A88" w:rsidP="4C455E24" w:rsidRDefault="00A60A88" w14:paraId="2E9736D7" w14:textId="4A44FE64">
            <w:pPr>
              <w:spacing w:before="80" w:after="60"/>
              <w:ind w:right="72"/>
              <w:rPr>
                <w:rFonts w:cs="Calibri"/>
                <w:sz w:val="24"/>
                <w:szCs w:val="24"/>
                <w:lang w:val="es-ES"/>
              </w:rPr>
            </w:pPr>
            <w:r w:rsidRPr="4C455E24" w:rsidR="05A78329">
              <w:rPr>
                <w:rFonts w:cs="Calibri"/>
                <w:sz w:val="24"/>
                <w:szCs w:val="24"/>
                <w:lang w:val="es-ES"/>
              </w:rPr>
              <w:t>Los productos s</w:t>
            </w:r>
            <w:r w:rsidRPr="4C455E24" w:rsidR="00245C0F">
              <w:rPr>
                <w:rFonts w:cs="Calibri"/>
                <w:sz w:val="24"/>
                <w:szCs w:val="24"/>
                <w:lang w:val="es-ES"/>
              </w:rPr>
              <w:t>e colocan</w:t>
            </w:r>
            <w:r w:rsidRPr="4C455E24" w:rsidR="05A78329">
              <w:rPr>
                <w:rFonts w:cs="Calibri"/>
                <w:sz w:val="24"/>
                <w:szCs w:val="24"/>
                <w:lang w:val="es-ES"/>
              </w:rPr>
              <w:t xml:space="preserve"> en las áreas de almacenamiento inmediatamente después de que han sido registrados.</w:t>
            </w:r>
            <w:r w:rsidRPr="4C455E24" w:rsidR="05A78329">
              <w:rPr>
                <w:rFonts w:cs="Calibri"/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1694" w:type="dxa"/>
            <w:gridSpan w:val="2"/>
            <w:tcMar/>
          </w:tcPr>
          <w:p w:rsidRPr="00126026" w:rsidR="00A60A88" w:rsidP="4C455E24" w:rsidRDefault="00A60A88" w14:paraId="7A1FB26A" w14:textId="77777777">
            <w:pPr>
              <w:spacing w:before="80" w:after="60"/>
              <w:rPr>
                <w:rFonts w:cs="Calibri"/>
                <w:sz w:val="24"/>
                <w:szCs w:val="24"/>
                <w:lang w:val="es-ES"/>
              </w:rPr>
            </w:pPr>
          </w:p>
        </w:tc>
        <w:tc>
          <w:tcPr>
            <w:tcW w:w="1546" w:type="dxa"/>
            <w:tcMar/>
          </w:tcPr>
          <w:p w:rsidRPr="00126026" w:rsidR="00A60A88" w:rsidP="4C455E24" w:rsidRDefault="00A60A88" w14:paraId="2D0C8452" w14:textId="77777777">
            <w:pPr>
              <w:spacing w:before="80" w:after="60"/>
              <w:rPr>
                <w:rFonts w:cs="Calibri"/>
                <w:sz w:val="24"/>
                <w:szCs w:val="24"/>
                <w:lang w:val="es-ES"/>
              </w:rPr>
            </w:pPr>
          </w:p>
        </w:tc>
      </w:tr>
      <w:tr w:rsidRPr="00126026" w:rsidR="00A60A88" w:rsidTr="4C455E24" w14:paraId="5640D7A0" w14:textId="77777777">
        <w:tc>
          <w:tcPr>
            <w:tcW w:w="1260" w:type="dxa"/>
            <w:tcMar/>
          </w:tcPr>
          <w:p w:rsidRPr="00126026" w:rsidR="00A60A88" w:rsidP="4C455E24" w:rsidRDefault="00A60A88" w14:paraId="438FF1E4" w14:textId="77777777">
            <w:pPr>
              <w:spacing w:before="80" w:after="60"/>
              <w:rPr>
                <w:rFonts w:cs="Arial"/>
                <w:sz w:val="24"/>
                <w:szCs w:val="24"/>
                <w:lang w:val="es-ES"/>
              </w:rPr>
            </w:pPr>
          </w:p>
        </w:tc>
        <w:tc>
          <w:tcPr>
            <w:tcW w:w="4860" w:type="dxa"/>
            <w:tcMar/>
          </w:tcPr>
          <w:p w:rsidRPr="00126026" w:rsidR="00A60A88" w:rsidP="4C455E24" w:rsidRDefault="00A60A88" w14:paraId="043F7E57" w14:textId="77777777">
            <w:pPr>
              <w:spacing w:before="80" w:after="60"/>
              <w:ind w:right="72"/>
              <w:rPr>
                <w:rFonts w:cs="Calibri"/>
                <w:sz w:val="24"/>
                <w:szCs w:val="24"/>
                <w:lang w:val="es-ES"/>
              </w:rPr>
            </w:pPr>
            <w:r w:rsidRPr="4C455E24" w:rsidR="05A78329">
              <w:rPr>
                <w:rFonts w:cs="Calibri"/>
                <w:sz w:val="24"/>
                <w:szCs w:val="24"/>
                <w:lang w:val="es-ES"/>
              </w:rPr>
              <w:t xml:space="preserve">Los productos que se reciben se colocan debajo o atrás del producto existente en las áreas de almacenamiento. </w:t>
            </w:r>
          </w:p>
        </w:tc>
        <w:tc>
          <w:tcPr>
            <w:tcW w:w="1694" w:type="dxa"/>
            <w:gridSpan w:val="2"/>
            <w:tcMar/>
          </w:tcPr>
          <w:p w:rsidRPr="00126026" w:rsidR="00A60A88" w:rsidP="4C455E24" w:rsidRDefault="00A60A88" w14:paraId="12DE8029" w14:textId="77777777">
            <w:pPr>
              <w:spacing w:before="80" w:after="60"/>
              <w:rPr>
                <w:rFonts w:cs="Calibri"/>
                <w:sz w:val="24"/>
                <w:szCs w:val="24"/>
                <w:lang w:val="es-ES"/>
              </w:rPr>
            </w:pPr>
          </w:p>
        </w:tc>
        <w:tc>
          <w:tcPr>
            <w:tcW w:w="1546" w:type="dxa"/>
            <w:tcMar/>
          </w:tcPr>
          <w:p w:rsidRPr="00126026" w:rsidR="00A60A88" w:rsidP="4C455E24" w:rsidRDefault="00A60A88" w14:paraId="7CE77357" w14:textId="77777777">
            <w:pPr>
              <w:spacing w:before="80" w:after="60"/>
              <w:rPr>
                <w:rFonts w:cs="Calibri"/>
                <w:sz w:val="24"/>
                <w:szCs w:val="24"/>
                <w:lang w:val="es-ES"/>
              </w:rPr>
            </w:pPr>
          </w:p>
        </w:tc>
      </w:tr>
      <w:tr w:rsidRPr="00126026" w:rsidR="00A60A88" w:rsidTr="4C455E24" w14:paraId="16059FD0" w14:textId="77777777">
        <w:tc>
          <w:tcPr>
            <w:tcW w:w="1260" w:type="dxa"/>
            <w:tcMar/>
          </w:tcPr>
          <w:p w:rsidRPr="00126026" w:rsidR="00A60A88" w:rsidP="4C455E24" w:rsidRDefault="00A60A88" w14:paraId="109CFB41" w14:textId="77777777">
            <w:pPr>
              <w:spacing w:before="80" w:after="60"/>
              <w:rPr>
                <w:rFonts w:cs="Arial"/>
                <w:sz w:val="24"/>
                <w:szCs w:val="24"/>
                <w:lang w:val="es-ES"/>
              </w:rPr>
            </w:pPr>
          </w:p>
        </w:tc>
        <w:tc>
          <w:tcPr>
            <w:tcW w:w="4860" w:type="dxa"/>
            <w:tcMar/>
          </w:tcPr>
          <w:p w:rsidRPr="00126026" w:rsidR="00A60A88" w:rsidP="4C455E24" w:rsidRDefault="00245C0F" w14:paraId="715FB631" w14:textId="25787E65">
            <w:pPr>
              <w:spacing w:before="80" w:after="60"/>
              <w:ind w:right="72"/>
              <w:rPr>
                <w:rFonts w:cs="Calibri"/>
                <w:sz w:val="24"/>
                <w:szCs w:val="24"/>
                <w:lang w:val="es-ES"/>
              </w:rPr>
            </w:pPr>
            <w:r w:rsidRPr="4C455E24" w:rsidR="00245C0F">
              <w:rPr>
                <w:rFonts w:cs="Calibri"/>
                <w:sz w:val="24"/>
                <w:szCs w:val="24"/>
                <w:lang w:val="es-ES"/>
              </w:rPr>
              <w:t>A l</w:t>
            </w:r>
            <w:r w:rsidRPr="4C455E24" w:rsidR="05A78329">
              <w:rPr>
                <w:rFonts w:cs="Calibri"/>
                <w:sz w:val="24"/>
                <w:szCs w:val="24"/>
                <w:lang w:val="es-ES"/>
              </w:rPr>
              <w:t>os productos que se reciben se les coloca la fecha de entrada al momento de ser colocados en las áreas de almacenamiento.</w:t>
            </w:r>
            <w:r w:rsidRPr="4C455E24" w:rsidR="05A78329">
              <w:rPr>
                <w:rFonts w:cs="Calibri"/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1694" w:type="dxa"/>
            <w:gridSpan w:val="2"/>
            <w:tcMar/>
          </w:tcPr>
          <w:p w:rsidRPr="00126026" w:rsidR="00A60A88" w:rsidP="4C455E24" w:rsidRDefault="00A60A88" w14:paraId="7FDD5DDF" w14:textId="77777777">
            <w:pPr>
              <w:spacing w:before="80" w:after="60"/>
              <w:rPr>
                <w:rFonts w:cs="Calibri"/>
                <w:sz w:val="24"/>
                <w:szCs w:val="24"/>
                <w:lang w:val="es-ES"/>
              </w:rPr>
            </w:pPr>
          </w:p>
        </w:tc>
        <w:tc>
          <w:tcPr>
            <w:tcW w:w="1546" w:type="dxa"/>
            <w:tcMar/>
          </w:tcPr>
          <w:p w:rsidRPr="00126026" w:rsidR="00A60A88" w:rsidP="4C455E24" w:rsidRDefault="00A60A88" w14:paraId="6A673FC0" w14:textId="77777777">
            <w:pPr>
              <w:spacing w:before="80" w:after="60"/>
              <w:rPr>
                <w:rFonts w:cs="Calibri"/>
                <w:sz w:val="24"/>
                <w:szCs w:val="24"/>
                <w:lang w:val="es-ES"/>
              </w:rPr>
            </w:pPr>
          </w:p>
        </w:tc>
      </w:tr>
      <w:tr w:rsidRPr="00126026" w:rsidR="00A60A88" w:rsidTr="4C455E24" w14:paraId="200F1634" w14:textId="77777777">
        <w:tc>
          <w:tcPr>
            <w:tcW w:w="1260" w:type="dxa"/>
            <w:tcMar/>
          </w:tcPr>
          <w:p w:rsidRPr="00126026" w:rsidR="00A60A88" w:rsidP="4C455E24" w:rsidRDefault="00A60A88" w14:paraId="70D0BA16" w14:textId="77777777">
            <w:pPr>
              <w:spacing w:before="80" w:after="60"/>
              <w:rPr>
                <w:rFonts w:cs="Arial"/>
                <w:sz w:val="24"/>
                <w:szCs w:val="24"/>
                <w:lang w:val="es-ES"/>
              </w:rPr>
            </w:pPr>
          </w:p>
        </w:tc>
        <w:tc>
          <w:tcPr>
            <w:tcW w:w="4860" w:type="dxa"/>
            <w:tcMar/>
          </w:tcPr>
          <w:p w:rsidRPr="00126026" w:rsidR="00A60A88" w:rsidP="4C455E24" w:rsidRDefault="00A60A88" w14:paraId="127FE1CB" w14:textId="77777777">
            <w:pPr>
              <w:spacing w:before="80" w:after="60"/>
              <w:ind w:right="72"/>
              <w:rPr>
                <w:rFonts w:cs="Calibri"/>
                <w:sz w:val="24"/>
                <w:szCs w:val="24"/>
                <w:lang w:val="es-ES"/>
              </w:rPr>
            </w:pPr>
            <w:r w:rsidRPr="4C455E24" w:rsidR="05A78329">
              <w:rPr>
                <w:rFonts w:cs="Calibri"/>
                <w:sz w:val="24"/>
                <w:szCs w:val="24"/>
                <w:lang w:val="es-ES"/>
              </w:rPr>
              <w:t>Las áreas de almacenamiento están dispuestas de forma ordenada para permitir un fácil acceso e identificación de todos los productos.</w:t>
            </w:r>
          </w:p>
        </w:tc>
        <w:tc>
          <w:tcPr>
            <w:tcW w:w="1694" w:type="dxa"/>
            <w:gridSpan w:val="2"/>
            <w:tcMar/>
          </w:tcPr>
          <w:p w:rsidRPr="00126026" w:rsidR="00A60A88" w:rsidP="4C455E24" w:rsidRDefault="00A60A88" w14:paraId="4F05EFB4" w14:textId="77777777">
            <w:pPr>
              <w:spacing w:before="80" w:after="60"/>
              <w:rPr>
                <w:rFonts w:cs="Calibri"/>
                <w:sz w:val="24"/>
                <w:szCs w:val="24"/>
                <w:lang w:val="es-ES"/>
              </w:rPr>
            </w:pPr>
          </w:p>
        </w:tc>
        <w:tc>
          <w:tcPr>
            <w:tcW w:w="1546" w:type="dxa"/>
            <w:tcMar/>
          </w:tcPr>
          <w:p w:rsidRPr="00126026" w:rsidR="00A60A88" w:rsidP="4C455E24" w:rsidRDefault="00A60A88" w14:paraId="31C9A6C1" w14:textId="77777777">
            <w:pPr>
              <w:spacing w:before="80" w:after="60"/>
              <w:rPr>
                <w:rFonts w:cs="Calibri"/>
                <w:sz w:val="24"/>
                <w:szCs w:val="24"/>
                <w:lang w:val="es-ES"/>
              </w:rPr>
            </w:pPr>
          </w:p>
        </w:tc>
      </w:tr>
      <w:tr w:rsidRPr="00126026" w:rsidR="00A60A88" w:rsidTr="4C455E24" w14:paraId="0C12DEFC" w14:textId="77777777">
        <w:tc>
          <w:tcPr>
            <w:tcW w:w="1260" w:type="dxa"/>
            <w:tcMar/>
          </w:tcPr>
          <w:p w:rsidRPr="00126026" w:rsidR="00A60A88" w:rsidP="4C455E24" w:rsidRDefault="00A60A88" w14:paraId="7DD3856E" w14:textId="77777777">
            <w:pPr>
              <w:spacing w:before="80" w:after="60"/>
              <w:rPr>
                <w:rFonts w:cs="Arial"/>
                <w:sz w:val="24"/>
                <w:szCs w:val="24"/>
                <w:lang w:val="es-ES"/>
              </w:rPr>
            </w:pPr>
          </w:p>
        </w:tc>
        <w:tc>
          <w:tcPr>
            <w:tcW w:w="4860" w:type="dxa"/>
            <w:tcMar/>
          </w:tcPr>
          <w:p w:rsidRPr="00126026" w:rsidR="00A60A88" w:rsidP="4C455E24" w:rsidRDefault="00A60A88" w14:paraId="36B2C42C" w14:textId="447CDBC2">
            <w:pPr>
              <w:spacing w:before="80" w:after="60"/>
              <w:ind w:right="72"/>
              <w:rPr>
                <w:rFonts w:cs="Calibri"/>
                <w:sz w:val="24"/>
                <w:szCs w:val="24"/>
                <w:lang w:val="es-ES"/>
              </w:rPr>
            </w:pPr>
            <w:r w:rsidRPr="4C455E24" w:rsidR="05A78329">
              <w:rPr>
                <w:rFonts w:cs="Calibri"/>
                <w:sz w:val="24"/>
                <w:szCs w:val="24"/>
                <w:lang w:val="es-ES"/>
              </w:rPr>
              <w:t>Se da prioridad a</w:t>
            </w:r>
            <w:r w:rsidRPr="4C455E24" w:rsidR="00F93DF6">
              <w:rPr>
                <w:rFonts w:cs="Calibri"/>
                <w:sz w:val="24"/>
                <w:szCs w:val="24"/>
                <w:lang w:val="es-ES"/>
              </w:rPr>
              <w:t xml:space="preserve"> productos de alto uso</w:t>
            </w:r>
            <w:r w:rsidRPr="4C455E24" w:rsidR="05A78329">
              <w:rPr>
                <w:rFonts w:cs="Calibri"/>
                <w:sz w:val="24"/>
                <w:szCs w:val="24"/>
                <w:lang w:val="es-ES"/>
              </w:rPr>
              <w:t xml:space="preserve"> </w:t>
            </w:r>
            <w:r w:rsidRPr="4C455E24" w:rsidR="00F93DF6">
              <w:rPr>
                <w:rFonts w:cs="Calibri"/>
                <w:sz w:val="24"/>
                <w:szCs w:val="24"/>
                <w:lang w:val="es-ES"/>
              </w:rPr>
              <w:t xml:space="preserve">a los </w:t>
            </w:r>
            <w:r w:rsidRPr="4C455E24" w:rsidR="05A78329">
              <w:rPr>
                <w:rFonts w:cs="Calibri"/>
                <w:sz w:val="24"/>
                <w:szCs w:val="24"/>
                <w:lang w:val="es-ES"/>
              </w:rPr>
              <w:t xml:space="preserve">sitios de rápido acceso. </w:t>
            </w:r>
          </w:p>
        </w:tc>
        <w:tc>
          <w:tcPr>
            <w:tcW w:w="1694" w:type="dxa"/>
            <w:gridSpan w:val="2"/>
            <w:tcMar/>
          </w:tcPr>
          <w:p w:rsidRPr="00126026" w:rsidR="00A60A88" w:rsidP="4C455E24" w:rsidRDefault="00A60A88" w14:paraId="031CA587" w14:textId="77777777">
            <w:pPr>
              <w:spacing w:before="80" w:after="60"/>
              <w:rPr>
                <w:rFonts w:cs="Calibri"/>
                <w:sz w:val="24"/>
                <w:szCs w:val="24"/>
                <w:lang w:val="es-ES"/>
              </w:rPr>
            </w:pPr>
          </w:p>
        </w:tc>
        <w:tc>
          <w:tcPr>
            <w:tcW w:w="1546" w:type="dxa"/>
            <w:tcMar/>
          </w:tcPr>
          <w:p w:rsidRPr="00126026" w:rsidR="00A60A88" w:rsidP="4C455E24" w:rsidRDefault="00A60A88" w14:paraId="7D06E1D7" w14:textId="77777777">
            <w:pPr>
              <w:spacing w:before="80" w:after="60"/>
              <w:rPr>
                <w:rFonts w:cs="Calibri"/>
                <w:sz w:val="24"/>
                <w:szCs w:val="24"/>
                <w:lang w:val="es-ES"/>
              </w:rPr>
            </w:pPr>
          </w:p>
        </w:tc>
      </w:tr>
      <w:tr w:rsidRPr="00126026" w:rsidR="00A60A88" w:rsidTr="4C455E24" w14:paraId="6D99774D" w14:textId="77777777">
        <w:tc>
          <w:tcPr>
            <w:tcW w:w="1260" w:type="dxa"/>
            <w:tcMar/>
          </w:tcPr>
          <w:p w:rsidRPr="00126026" w:rsidR="00A60A88" w:rsidP="4C455E24" w:rsidRDefault="00A60A88" w14:paraId="4B0126EA" w14:textId="77777777">
            <w:pPr>
              <w:spacing w:before="80" w:after="60"/>
              <w:rPr>
                <w:rFonts w:cs="Arial"/>
                <w:sz w:val="24"/>
                <w:szCs w:val="24"/>
                <w:lang w:val="es-ES"/>
              </w:rPr>
            </w:pPr>
          </w:p>
        </w:tc>
        <w:tc>
          <w:tcPr>
            <w:tcW w:w="4860" w:type="dxa"/>
            <w:tcMar/>
          </w:tcPr>
          <w:p w:rsidRPr="00126026" w:rsidR="00A60A88" w:rsidP="4C455E24" w:rsidRDefault="00A60A88" w14:paraId="063EAFC9" w14:textId="77777777">
            <w:pPr>
              <w:spacing w:before="80" w:after="60"/>
              <w:ind w:right="72"/>
              <w:rPr>
                <w:rFonts w:cs="Calibri"/>
                <w:sz w:val="24"/>
                <w:szCs w:val="24"/>
              </w:rPr>
            </w:pPr>
            <w:r w:rsidRPr="4C455E24" w:rsidR="05A78329">
              <w:rPr>
                <w:rFonts w:cs="Calibri"/>
                <w:sz w:val="24"/>
                <w:szCs w:val="24"/>
                <w:lang w:val="es-ES"/>
              </w:rPr>
              <w:t xml:space="preserve">Las áreas de almacenamiento siempre están ordenadas y limpias. Se le instruye al personal que “limpien sobre la marcha”. </w:t>
            </w:r>
          </w:p>
        </w:tc>
        <w:tc>
          <w:tcPr>
            <w:tcW w:w="1694" w:type="dxa"/>
            <w:gridSpan w:val="2"/>
            <w:tcMar/>
          </w:tcPr>
          <w:p w:rsidRPr="00126026" w:rsidR="00A60A88" w:rsidP="4C455E24" w:rsidRDefault="00A60A88" w14:paraId="2DEA5E27" w14:textId="77777777">
            <w:pPr>
              <w:spacing w:before="80" w:after="60"/>
              <w:rPr>
                <w:rFonts w:cs="Arial"/>
                <w:sz w:val="24"/>
                <w:szCs w:val="24"/>
              </w:rPr>
            </w:pPr>
          </w:p>
        </w:tc>
        <w:tc>
          <w:tcPr>
            <w:tcW w:w="1546" w:type="dxa"/>
            <w:tcMar/>
          </w:tcPr>
          <w:p w:rsidRPr="00126026" w:rsidR="00A60A88" w:rsidP="4C455E24" w:rsidRDefault="00A60A88" w14:paraId="132AD77C" w14:textId="77777777">
            <w:pPr>
              <w:spacing w:before="80" w:after="60"/>
              <w:rPr>
                <w:rFonts w:cs="Arial"/>
                <w:sz w:val="24"/>
                <w:szCs w:val="24"/>
              </w:rPr>
            </w:pPr>
          </w:p>
        </w:tc>
      </w:tr>
      <w:tr w:rsidRPr="00126026" w:rsidR="00A60A88" w:rsidTr="4C455E24" w14:paraId="54951FC4" w14:textId="77777777">
        <w:tc>
          <w:tcPr>
            <w:tcW w:w="1260" w:type="dxa"/>
            <w:tcMar/>
          </w:tcPr>
          <w:p w:rsidRPr="00126026" w:rsidR="00A60A88" w:rsidP="4C455E24" w:rsidRDefault="00A60A88" w14:paraId="3382BB36" w14:textId="77777777">
            <w:pPr>
              <w:spacing w:before="80" w:after="60"/>
              <w:rPr>
                <w:rFonts w:cs="Arial"/>
                <w:sz w:val="24"/>
                <w:szCs w:val="24"/>
              </w:rPr>
            </w:pPr>
          </w:p>
        </w:tc>
        <w:tc>
          <w:tcPr>
            <w:tcW w:w="4860" w:type="dxa"/>
            <w:tcMar/>
          </w:tcPr>
          <w:p w:rsidRPr="00126026" w:rsidR="00A60A88" w:rsidP="4C455E24" w:rsidRDefault="00A60A88" w14:paraId="3954D25F" w14:textId="77777777">
            <w:pPr>
              <w:spacing w:before="80" w:after="60"/>
              <w:ind w:right="72"/>
              <w:rPr>
                <w:rFonts w:cs="Calibri"/>
                <w:sz w:val="24"/>
                <w:szCs w:val="24"/>
                <w:lang w:val="es-ES"/>
              </w:rPr>
            </w:pPr>
            <w:r w:rsidRPr="4C455E24" w:rsidR="05A78329">
              <w:rPr>
                <w:rFonts w:cs="Calibri"/>
                <w:sz w:val="24"/>
                <w:szCs w:val="24"/>
                <w:lang w:val="es-ES"/>
              </w:rPr>
              <w:t xml:space="preserve">El acceso a las áreas de almacenamiento sólo está permitido a ciertos empleados. </w:t>
            </w:r>
          </w:p>
        </w:tc>
        <w:tc>
          <w:tcPr>
            <w:tcW w:w="1694" w:type="dxa"/>
            <w:gridSpan w:val="2"/>
            <w:tcMar/>
          </w:tcPr>
          <w:p w:rsidRPr="00126026" w:rsidR="00A60A88" w:rsidP="4C455E24" w:rsidRDefault="00A60A88" w14:paraId="0617527E" w14:textId="77777777">
            <w:pPr>
              <w:spacing w:before="80" w:after="60"/>
              <w:rPr>
                <w:rFonts w:cs="Arial"/>
                <w:sz w:val="24"/>
                <w:szCs w:val="24"/>
                <w:lang w:val="es-ES"/>
              </w:rPr>
            </w:pPr>
          </w:p>
        </w:tc>
        <w:tc>
          <w:tcPr>
            <w:tcW w:w="1546" w:type="dxa"/>
            <w:tcMar/>
          </w:tcPr>
          <w:p w:rsidRPr="00126026" w:rsidR="00A60A88" w:rsidP="4C455E24" w:rsidRDefault="00A60A88" w14:paraId="47C4664B" w14:textId="77777777">
            <w:pPr>
              <w:spacing w:before="80" w:after="60"/>
              <w:rPr>
                <w:rFonts w:cs="Arial"/>
                <w:sz w:val="24"/>
                <w:szCs w:val="24"/>
                <w:lang w:val="es-ES"/>
              </w:rPr>
            </w:pPr>
          </w:p>
        </w:tc>
      </w:tr>
      <w:tr w:rsidRPr="00126026" w:rsidR="00A60A88" w:rsidTr="4C455E24" w14:paraId="45CFB7CC" w14:textId="77777777">
        <w:tc>
          <w:tcPr>
            <w:tcW w:w="1260" w:type="dxa"/>
            <w:tcMar/>
          </w:tcPr>
          <w:p w:rsidRPr="00126026" w:rsidR="00A60A88" w:rsidP="4C455E24" w:rsidRDefault="00A60A88" w14:paraId="77F077D8" w14:textId="77777777">
            <w:pPr>
              <w:spacing w:before="80" w:after="60"/>
              <w:rPr>
                <w:rFonts w:cs="Arial"/>
                <w:sz w:val="24"/>
                <w:szCs w:val="24"/>
                <w:lang w:val="es-ES"/>
              </w:rPr>
            </w:pPr>
          </w:p>
        </w:tc>
        <w:tc>
          <w:tcPr>
            <w:tcW w:w="4860" w:type="dxa"/>
            <w:tcMar/>
          </w:tcPr>
          <w:p w:rsidRPr="00126026" w:rsidR="00A60A88" w:rsidP="4C455E24" w:rsidRDefault="00A60A88" w14:paraId="5F328AE9" w14:textId="77777777">
            <w:pPr>
              <w:spacing w:before="80" w:after="60"/>
              <w:ind w:right="72"/>
              <w:rPr>
                <w:rFonts w:cs="Calibri"/>
                <w:sz w:val="24"/>
                <w:szCs w:val="24"/>
              </w:rPr>
            </w:pPr>
            <w:r w:rsidRPr="4C455E24" w:rsidR="05A78329">
              <w:rPr>
                <w:rFonts w:cs="Calibri"/>
                <w:sz w:val="24"/>
                <w:szCs w:val="24"/>
                <w:lang w:val="es-ES"/>
              </w:rPr>
              <w:t xml:space="preserve">Durante tiempos específicos se requiere que el producto este fuera de las áreas de almacenamiento.  </w:t>
            </w:r>
          </w:p>
        </w:tc>
        <w:tc>
          <w:tcPr>
            <w:tcW w:w="1694" w:type="dxa"/>
            <w:gridSpan w:val="2"/>
            <w:tcMar/>
          </w:tcPr>
          <w:p w:rsidRPr="00126026" w:rsidR="00A60A88" w:rsidP="4C455E24" w:rsidRDefault="00A60A88" w14:paraId="3107E6C9" w14:textId="77777777">
            <w:pPr>
              <w:spacing w:before="80" w:after="60"/>
              <w:rPr>
                <w:rFonts w:cs="Arial"/>
                <w:sz w:val="24"/>
                <w:szCs w:val="24"/>
              </w:rPr>
            </w:pPr>
          </w:p>
        </w:tc>
        <w:tc>
          <w:tcPr>
            <w:tcW w:w="1546" w:type="dxa"/>
            <w:tcMar/>
          </w:tcPr>
          <w:p w:rsidRPr="00126026" w:rsidR="00A60A88" w:rsidP="4C455E24" w:rsidRDefault="00A60A88" w14:paraId="172D7434" w14:textId="77777777">
            <w:pPr>
              <w:spacing w:before="80" w:after="60"/>
              <w:rPr>
                <w:rFonts w:cs="Arial"/>
                <w:sz w:val="24"/>
                <w:szCs w:val="24"/>
              </w:rPr>
            </w:pPr>
          </w:p>
        </w:tc>
      </w:tr>
      <w:tr w:rsidRPr="00126026" w:rsidR="00A60A88" w:rsidTr="4C455E24" w14:paraId="15F50D46" w14:textId="77777777">
        <w:tc>
          <w:tcPr>
            <w:tcW w:w="1260" w:type="dxa"/>
            <w:tcMar/>
          </w:tcPr>
          <w:p w:rsidRPr="00126026" w:rsidR="00A60A88" w:rsidP="4C455E24" w:rsidRDefault="00A60A88" w14:paraId="4CCADCD5" w14:textId="77777777">
            <w:pPr>
              <w:spacing w:before="80" w:after="60"/>
              <w:rPr>
                <w:rFonts w:cs="Arial"/>
                <w:sz w:val="24"/>
                <w:szCs w:val="24"/>
              </w:rPr>
            </w:pPr>
          </w:p>
        </w:tc>
        <w:tc>
          <w:tcPr>
            <w:tcW w:w="4860" w:type="dxa"/>
            <w:tcMar/>
          </w:tcPr>
          <w:p w:rsidRPr="00126026" w:rsidR="00A60A88" w:rsidP="4C455E24" w:rsidRDefault="00A60A88" w14:paraId="1D86BB69" w14:textId="77777777">
            <w:pPr>
              <w:spacing w:before="80" w:after="60"/>
              <w:ind w:right="72"/>
              <w:rPr>
                <w:rFonts w:cs="Calibri"/>
                <w:sz w:val="24"/>
                <w:szCs w:val="24"/>
                <w:lang w:val="es-ES"/>
              </w:rPr>
            </w:pPr>
            <w:r w:rsidRPr="4C455E24" w:rsidR="05A78329">
              <w:rPr>
                <w:rFonts w:cs="Calibri"/>
                <w:sz w:val="24"/>
                <w:szCs w:val="24"/>
                <w:lang w:val="es-ES"/>
              </w:rPr>
              <w:t xml:space="preserve">En el área de almacenamiento sólo se entrega el producto suficiente para satisfacer los requerimientos de producción. </w:t>
            </w:r>
          </w:p>
        </w:tc>
        <w:tc>
          <w:tcPr>
            <w:tcW w:w="1694" w:type="dxa"/>
            <w:gridSpan w:val="2"/>
            <w:tcMar/>
          </w:tcPr>
          <w:p w:rsidRPr="00126026" w:rsidR="00A60A88" w:rsidP="4C455E24" w:rsidRDefault="00A60A88" w14:paraId="54D0716D" w14:textId="77777777">
            <w:pPr>
              <w:spacing w:before="80" w:after="60"/>
              <w:rPr>
                <w:rFonts w:cs="Arial"/>
                <w:sz w:val="24"/>
                <w:szCs w:val="24"/>
                <w:lang w:val="es-ES"/>
              </w:rPr>
            </w:pPr>
          </w:p>
        </w:tc>
        <w:tc>
          <w:tcPr>
            <w:tcW w:w="1546" w:type="dxa"/>
            <w:tcMar/>
          </w:tcPr>
          <w:p w:rsidRPr="00126026" w:rsidR="00A60A88" w:rsidP="4C455E24" w:rsidRDefault="00A60A88" w14:paraId="5B9C4AF9" w14:textId="77777777">
            <w:pPr>
              <w:spacing w:before="80" w:after="60"/>
              <w:rPr>
                <w:rFonts w:cs="Arial"/>
                <w:sz w:val="24"/>
                <w:szCs w:val="24"/>
                <w:lang w:val="es-ES"/>
              </w:rPr>
            </w:pPr>
          </w:p>
        </w:tc>
      </w:tr>
      <w:tr w:rsidRPr="00126026" w:rsidR="00A60A88" w:rsidTr="4C455E24" w14:paraId="57A660EE" w14:textId="77777777">
        <w:tc>
          <w:tcPr>
            <w:tcW w:w="1260" w:type="dxa"/>
            <w:tcMar/>
          </w:tcPr>
          <w:p w:rsidRPr="00126026" w:rsidR="00A60A88" w:rsidP="4C455E24" w:rsidRDefault="00A60A88" w14:paraId="750AEF99" w14:textId="77777777">
            <w:pPr>
              <w:spacing w:before="80" w:after="60"/>
              <w:rPr>
                <w:rFonts w:cs="Arial"/>
                <w:sz w:val="24"/>
                <w:szCs w:val="24"/>
                <w:lang w:val="es-ES"/>
              </w:rPr>
            </w:pPr>
          </w:p>
        </w:tc>
        <w:tc>
          <w:tcPr>
            <w:tcW w:w="4860" w:type="dxa"/>
            <w:tcMar/>
          </w:tcPr>
          <w:p w:rsidRPr="00126026" w:rsidR="00A60A88" w:rsidP="4C455E24" w:rsidRDefault="00A60A88" w14:paraId="3F96B120" w14:textId="77777777">
            <w:pPr>
              <w:spacing w:before="80" w:after="60"/>
              <w:ind w:right="72"/>
              <w:rPr>
                <w:rFonts w:cs="Calibri"/>
                <w:sz w:val="24"/>
                <w:szCs w:val="24"/>
                <w:lang w:val="es-ES"/>
              </w:rPr>
            </w:pPr>
            <w:r w:rsidRPr="4C455E24" w:rsidR="05A78329">
              <w:rPr>
                <w:rFonts w:cs="Calibri"/>
                <w:sz w:val="24"/>
                <w:szCs w:val="24"/>
                <w:lang w:val="es-ES"/>
              </w:rPr>
              <w:t xml:space="preserve">Las áreas de almacenamiento están cerradas a no ser que el producto esté siendo ingresado al área de almacenamiento o que el producto sea entregado para la producción. </w:t>
            </w:r>
          </w:p>
        </w:tc>
        <w:tc>
          <w:tcPr>
            <w:tcW w:w="1694" w:type="dxa"/>
            <w:gridSpan w:val="2"/>
            <w:tcMar/>
          </w:tcPr>
          <w:p w:rsidRPr="00126026" w:rsidR="00A60A88" w:rsidP="4C455E24" w:rsidRDefault="00A60A88" w14:paraId="1315EBE0" w14:textId="77777777">
            <w:pPr>
              <w:spacing w:before="80" w:after="60"/>
              <w:rPr>
                <w:rFonts w:cs="Arial"/>
                <w:sz w:val="24"/>
                <w:szCs w:val="24"/>
                <w:lang w:val="es-ES"/>
              </w:rPr>
            </w:pPr>
          </w:p>
        </w:tc>
        <w:tc>
          <w:tcPr>
            <w:tcW w:w="1546" w:type="dxa"/>
            <w:tcMar/>
          </w:tcPr>
          <w:p w:rsidRPr="00126026" w:rsidR="00A60A88" w:rsidP="4C455E24" w:rsidRDefault="00A60A88" w14:paraId="4B069C48" w14:textId="77777777">
            <w:pPr>
              <w:spacing w:before="80" w:after="60"/>
              <w:rPr>
                <w:rFonts w:cs="Arial"/>
                <w:sz w:val="24"/>
                <w:szCs w:val="24"/>
                <w:lang w:val="es-ES"/>
              </w:rPr>
            </w:pPr>
          </w:p>
        </w:tc>
      </w:tr>
      <w:tr w:rsidRPr="00126026" w:rsidR="00A60A88" w:rsidTr="4C455E24" w14:paraId="2DB218AD" w14:textId="77777777">
        <w:tc>
          <w:tcPr>
            <w:tcW w:w="1260" w:type="dxa"/>
            <w:tcMar/>
          </w:tcPr>
          <w:p w:rsidRPr="00126026" w:rsidR="00A60A88" w:rsidP="4C455E24" w:rsidRDefault="00A60A88" w14:paraId="24E15E15" w14:textId="77777777">
            <w:pPr>
              <w:spacing w:before="80" w:after="60"/>
              <w:rPr>
                <w:rFonts w:cs="Arial"/>
                <w:sz w:val="24"/>
                <w:szCs w:val="24"/>
                <w:lang w:val="es-ES"/>
              </w:rPr>
            </w:pPr>
          </w:p>
        </w:tc>
        <w:tc>
          <w:tcPr>
            <w:tcW w:w="4860" w:type="dxa"/>
            <w:tcMar/>
          </w:tcPr>
          <w:p w:rsidRPr="00126026" w:rsidR="00A60A88" w:rsidP="4C455E24" w:rsidRDefault="00A60A88" w14:paraId="74E31A60" w14:textId="77777777">
            <w:pPr>
              <w:spacing w:before="80" w:after="60"/>
              <w:ind w:right="72"/>
              <w:rPr>
                <w:rFonts w:cs="Calibri"/>
                <w:sz w:val="24"/>
                <w:szCs w:val="24"/>
              </w:rPr>
            </w:pPr>
            <w:r w:rsidRPr="4C455E24" w:rsidR="05A78329">
              <w:rPr>
                <w:rFonts w:cs="Calibri"/>
                <w:sz w:val="24"/>
                <w:szCs w:val="24"/>
                <w:lang w:val="es-ES"/>
              </w:rPr>
              <w:t xml:space="preserve">Sólo los gerentes tienen las llaves a las áreas de almacenamiento. </w:t>
            </w:r>
          </w:p>
        </w:tc>
        <w:tc>
          <w:tcPr>
            <w:tcW w:w="1694" w:type="dxa"/>
            <w:gridSpan w:val="2"/>
            <w:tcMar/>
          </w:tcPr>
          <w:p w:rsidRPr="00126026" w:rsidR="00A60A88" w:rsidP="4C455E24" w:rsidRDefault="00A60A88" w14:paraId="4777D168" w14:textId="77777777">
            <w:pPr>
              <w:spacing w:before="80" w:after="60"/>
              <w:rPr>
                <w:rFonts w:cs="Arial"/>
                <w:sz w:val="24"/>
                <w:szCs w:val="24"/>
              </w:rPr>
            </w:pPr>
          </w:p>
        </w:tc>
        <w:tc>
          <w:tcPr>
            <w:tcW w:w="1546" w:type="dxa"/>
            <w:tcMar/>
          </w:tcPr>
          <w:p w:rsidRPr="00126026" w:rsidR="00A60A88" w:rsidP="4C455E24" w:rsidRDefault="00A60A88" w14:paraId="5AA9586C" w14:textId="77777777">
            <w:pPr>
              <w:spacing w:before="80" w:after="60"/>
              <w:rPr>
                <w:rFonts w:cs="Arial"/>
                <w:sz w:val="24"/>
                <w:szCs w:val="24"/>
              </w:rPr>
            </w:pPr>
          </w:p>
        </w:tc>
      </w:tr>
      <w:tr w:rsidRPr="00126026" w:rsidR="00A60A88" w:rsidTr="4C455E24" w14:paraId="07B21AFF" w14:textId="77777777">
        <w:tc>
          <w:tcPr>
            <w:tcW w:w="1260" w:type="dxa"/>
            <w:tcMar/>
          </w:tcPr>
          <w:p w:rsidRPr="00126026" w:rsidR="00A60A88" w:rsidP="4C455E24" w:rsidRDefault="00A60A88" w14:paraId="24697ED7" w14:textId="77777777">
            <w:pPr>
              <w:spacing w:before="80" w:after="60"/>
              <w:rPr>
                <w:rFonts w:cs="Arial"/>
                <w:sz w:val="24"/>
                <w:szCs w:val="24"/>
              </w:rPr>
            </w:pPr>
          </w:p>
        </w:tc>
        <w:tc>
          <w:tcPr>
            <w:tcW w:w="4860" w:type="dxa"/>
            <w:tcMar/>
          </w:tcPr>
          <w:p w:rsidRPr="00126026" w:rsidR="00A60A88" w:rsidP="4C455E24" w:rsidRDefault="00A60A88" w14:paraId="7E33B759" w14:textId="77777777">
            <w:pPr>
              <w:spacing w:before="80" w:after="60"/>
              <w:ind w:right="72"/>
              <w:rPr>
                <w:rFonts w:cs="Calibri"/>
                <w:sz w:val="24"/>
                <w:szCs w:val="24"/>
              </w:rPr>
            </w:pPr>
            <w:r w:rsidRPr="4C455E24" w:rsidR="05A78329">
              <w:rPr>
                <w:rFonts w:cs="Calibri"/>
                <w:sz w:val="24"/>
                <w:szCs w:val="24"/>
                <w:lang w:val="es-ES"/>
              </w:rPr>
              <w:t xml:space="preserve">Los empleados deben de solicitar autorización del gerente para obtener los productos que necesita del área de almacenamiento después del tiempo normal de entrega. </w:t>
            </w:r>
          </w:p>
        </w:tc>
        <w:tc>
          <w:tcPr>
            <w:tcW w:w="1694" w:type="dxa"/>
            <w:gridSpan w:val="2"/>
            <w:tcMar/>
          </w:tcPr>
          <w:p w:rsidRPr="00126026" w:rsidR="00A60A88" w:rsidP="4C455E24" w:rsidRDefault="00A60A88" w14:paraId="210DC8D8" w14:textId="77777777">
            <w:pPr>
              <w:spacing w:before="80" w:after="60"/>
              <w:rPr>
                <w:rFonts w:cs="Arial"/>
                <w:sz w:val="24"/>
                <w:szCs w:val="24"/>
              </w:rPr>
            </w:pPr>
          </w:p>
        </w:tc>
        <w:tc>
          <w:tcPr>
            <w:tcW w:w="1546" w:type="dxa"/>
            <w:tcMar/>
          </w:tcPr>
          <w:p w:rsidRPr="00126026" w:rsidR="00A60A88" w:rsidP="4C455E24" w:rsidRDefault="00A60A88" w14:paraId="28DED585" w14:textId="77777777">
            <w:pPr>
              <w:spacing w:before="80" w:after="60"/>
              <w:rPr>
                <w:rFonts w:cs="Arial"/>
                <w:sz w:val="24"/>
                <w:szCs w:val="24"/>
              </w:rPr>
            </w:pPr>
          </w:p>
        </w:tc>
      </w:tr>
      <w:tr w:rsidRPr="00126026" w:rsidR="00A60A88" w:rsidTr="4C455E24" w14:paraId="0138E998" w14:textId="77777777">
        <w:tc>
          <w:tcPr>
            <w:tcW w:w="1260" w:type="dxa"/>
            <w:tcMar/>
          </w:tcPr>
          <w:p w:rsidRPr="00126026" w:rsidR="00A60A88" w:rsidP="4C455E24" w:rsidRDefault="00A60A88" w14:paraId="56C26DA5" w14:textId="77777777">
            <w:pPr>
              <w:spacing w:before="80" w:after="60"/>
              <w:rPr>
                <w:rFonts w:cs="Arial"/>
                <w:sz w:val="24"/>
                <w:szCs w:val="24"/>
              </w:rPr>
            </w:pPr>
          </w:p>
        </w:tc>
        <w:tc>
          <w:tcPr>
            <w:tcW w:w="4860" w:type="dxa"/>
            <w:tcMar/>
          </w:tcPr>
          <w:p w:rsidRPr="00126026" w:rsidR="00A60A88" w:rsidP="4C455E24" w:rsidRDefault="00A60A88" w14:paraId="7BF537F1" w14:textId="38AC1210">
            <w:pPr>
              <w:spacing w:before="80" w:after="60"/>
              <w:ind w:right="72"/>
              <w:rPr>
                <w:rFonts w:cs="Calibri"/>
                <w:sz w:val="24"/>
                <w:szCs w:val="24"/>
                <w:lang w:val="es-ES"/>
              </w:rPr>
            </w:pPr>
            <w:r w:rsidRPr="4C455E24" w:rsidR="05A78329">
              <w:rPr>
                <w:rFonts w:cs="Calibri"/>
                <w:sz w:val="24"/>
                <w:szCs w:val="24"/>
                <w:lang w:val="es-ES"/>
              </w:rPr>
              <w:t xml:space="preserve">Funciona un </w:t>
            </w:r>
            <w:r w:rsidRPr="4C455E24" w:rsidR="00F93DF6">
              <w:rPr>
                <w:rFonts w:cs="Calibri"/>
                <w:sz w:val="24"/>
                <w:szCs w:val="24"/>
                <w:lang w:val="es-ES"/>
              </w:rPr>
              <w:t xml:space="preserve">sistema </w:t>
            </w:r>
            <w:r w:rsidRPr="4C455E24" w:rsidR="05A78329">
              <w:rPr>
                <w:rFonts w:cs="Calibri"/>
                <w:sz w:val="24"/>
                <w:szCs w:val="24"/>
                <w:lang w:val="es-ES"/>
              </w:rPr>
              <w:t>efectivo</w:t>
            </w:r>
            <w:r w:rsidRPr="4C455E24" w:rsidR="00F93DF6">
              <w:rPr>
                <w:rFonts w:cs="Calibri"/>
                <w:sz w:val="24"/>
                <w:szCs w:val="24"/>
                <w:lang w:val="es-ES"/>
              </w:rPr>
              <w:t xml:space="preserve"> </w:t>
            </w:r>
            <w:r w:rsidRPr="4C455E24" w:rsidR="05A78329">
              <w:rPr>
                <w:rFonts w:cs="Calibri"/>
                <w:sz w:val="24"/>
                <w:szCs w:val="24"/>
                <w:lang w:val="es-ES"/>
              </w:rPr>
              <w:t xml:space="preserve">de rotación de productos, que incluye poner en etiquetas la fecha de entrada de los productos y contenedores.  </w:t>
            </w:r>
          </w:p>
        </w:tc>
        <w:tc>
          <w:tcPr>
            <w:tcW w:w="1694" w:type="dxa"/>
            <w:gridSpan w:val="2"/>
            <w:tcMar/>
          </w:tcPr>
          <w:p w:rsidRPr="00126026" w:rsidR="00A60A88" w:rsidP="4C455E24" w:rsidRDefault="00A60A88" w14:paraId="09701310" w14:textId="77777777">
            <w:pPr>
              <w:spacing w:before="80" w:after="60"/>
              <w:rPr>
                <w:rFonts w:cs="Arial"/>
                <w:sz w:val="24"/>
                <w:szCs w:val="24"/>
                <w:lang w:val="es-ES"/>
              </w:rPr>
            </w:pPr>
          </w:p>
        </w:tc>
        <w:tc>
          <w:tcPr>
            <w:tcW w:w="1546" w:type="dxa"/>
            <w:tcMar/>
          </w:tcPr>
          <w:p w:rsidRPr="00126026" w:rsidR="00A60A88" w:rsidP="4C455E24" w:rsidRDefault="00A60A88" w14:paraId="2B97FFB1" w14:textId="77777777">
            <w:pPr>
              <w:spacing w:before="80" w:after="60"/>
              <w:rPr>
                <w:rFonts w:cs="Arial"/>
                <w:sz w:val="24"/>
                <w:szCs w:val="24"/>
                <w:lang w:val="es-ES"/>
              </w:rPr>
            </w:pPr>
          </w:p>
        </w:tc>
      </w:tr>
      <w:tr w:rsidRPr="00126026" w:rsidR="00A60A88" w:rsidTr="4C455E24" w14:paraId="564D0E60" w14:textId="77777777">
        <w:tc>
          <w:tcPr>
            <w:tcW w:w="1260" w:type="dxa"/>
            <w:tcMar/>
          </w:tcPr>
          <w:p w:rsidRPr="00126026" w:rsidR="00A60A88" w:rsidP="4C455E24" w:rsidRDefault="00A60A88" w14:paraId="691556CB" w14:textId="77777777">
            <w:pPr>
              <w:spacing w:before="80" w:after="60"/>
              <w:rPr>
                <w:rFonts w:cs="Arial"/>
                <w:sz w:val="24"/>
                <w:szCs w:val="24"/>
                <w:lang w:val="es-ES"/>
              </w:rPr>
            </w:pPr>
          </w:p>
        </w:tc>
        <w:tc>
          <w:tcPr>
            <w:tcW w:w="4860" w:type="dxa"/>
            <w:tcMar/>
          </w:tcPr>
          <w:p w:rsidRPr="00126026" w:rsidR="00A60A88" w:rsidP="4C455E24" w:rsidRDefault="00A60A88" w14:paraId="72AFA18E" w14:textId="01CF4B85">
            <w:pPr>
              <w:spacing w:before="80" w:after="60"/>
              <w:ind w:right="72"/>
              <w:rPr>
                <w:rFonts w:cs="Calibri"/>
                <w:sz w:val="24"/>
                <w:szCs w:val="24"/>
                <w:lang w:val="es-ES"/>
              </w:rPr>
            </w:pPr>
            <w:r w:rsidRPr="4C455E24" w:rsidR="05A78329">
              <w:rPr>
                <w:rFonts w:cs="Calibri"/>
                <w:sz w:val="24"/>
                <w:szCs w:val="24"/>
                <w:lang w:val="es-ES"/>
              </w:rPr>
              <w:t xml:space="preserve">Los productos siempre son entregados y utilizados </w:t>
            </w:r>
            <w:r w:rsidRPr="4C455E24" w:rsidR="00F93DF6">
              <w:rPr>
                <w:rFonts w:cs="Calibri"/>
                <w:sz w:val="24"/>
                <w:szCs w:val="24"/>
                <w:lang w:val="es-ES"/>
              </w:rPr>
              <w:t xml:space="preserve">sobre </w:t>
            </w:r>
            <w:r w:rsidRPr="4C455E24" w:rsidR="05A78329">
              <w:rPr>
                <w:rFonts w:cs="Calibri"/>
                <w:sz w:val="24"/>
                <w:szCs w:val="24"/>
                <w:lang w:val="es-ES"/>
              </w:rPr>
              <w:t xml:space="preserve">la base del primero que entra es el primero que sale. </w:t>
            </w:r>
          </w:p>
        </w:tc>
        <w:tc>
          <w:tcPr>
            <w:tcW w:w="1620" w:type="dxa"/>
            <w:tcMar/>
          </w:tcPr>
          <w:p w:rsidRPr="00126026" w:rsidR="00A60A88" w:rsidP="4C455E24" w:rsidRDefault="00A60A88" w14:paraId="56D5AF6F" w14:textId="77777777">
            <w:pPr>
              <w:spacing w:before="80" w:after="60"/>
              <w:rPr>
                <w:rFonts w:cs="Arial"/>
                <w:sz w:val="24"/>
                <w:szCs w:val="24"/>
                <w:lang w:val="es-ES"/>
              </w:rPr>
            </w:pPr>
          </w:p>
        </w:tc>
        <w:tc>
          <w:tcPr>
            <w:tcW w:w="1620" w:type="dxa"/>
            <w:gridSpan w:val="2"/>
            <w:tcMar/>
          </w:tcPr>
          <w:p w:rsidRPr="00126026" w:rsidR="00A60A88" w:rsidP="4C455E24" w:rsidRDefault="00A60A88" w14:paraId="5EB81010" w14:textId="77777777">
            <w:pPr>
              <w:spacing w:before="80" w:after="60"/>
              <w:rPr>
                <w:rFonts w:cs="Arial"/>
                <w:sz w:val="24"/>
                <w:szCs w:val="24"/>
                <w:lang w:val="es-ES"/>
              </w:rPr>
            </w:pPr>
          </w:p>
        </w:tc>
      </w:tr>
      <w:tr w:rsidRPr="00126026" w:rsidR="00A60A88" w:rsidTr="4C455E24" w14:paraId="15E9A534" w14:textId="77777777">
        <w:tc>
          <w:tcPr>
            <w:tcW w:w="1260" w:type="dxa"/>
            <w:tcMar/>
          </w:tcPr>
          <w:p w:rsidRPr="00126026" w:rsidR="00A60A88" w:rsidP="4C455E24" w:rsidRDefault="00A60A88" w14:paraId="652D6D89" w14:textId="77777777">
            <w:pPr>
              <w:spacing w:before="80" w:after="60"/>
              <w:rPr>
                <w:rFonts w:cs="Arial"/>
                <w:sz w:val="24"/>
                <w:szCs w:val="24"/>
                <w:lang w:val="es-ES"/>
              </w:rPr>
            </w:pPr>
          </w:p>
        </w:tc>
        <w:tc>
          <w:tcPr>
            <w:tcW w:w="4860" w:type="dxa"/>
            <w:tcMar/>
          </w:tcPr>
          <w:p w:rsidRPr="00126026" w:rsidR="00A60A88" w:rsidP="4C455E24" w:rsidRDefault="00A60A88" w14:paraId="1AD019DB" w14:textId="1A39F464">
            <w:pPr>
              <w:spacing w:before="80" w:after="60"/>
              <w:ind w:right="72"/>
              <w:rPr>
                <w:rFonts w:cs="Calibri"/>
                <w:sz w:val="24"/>
                <w:szCs w:val="24"/>
                <w:lang w:val="es-ES"/>
              </w:rPr>
            </w:pPr>
            <w:r w:rsidRPr="4C455E24" w:rsidR="05A78329">
              <w:rPr>
                <w:rFonts w:cs="Calibri"/>
                <w:sz w:val="24"/>
                <w:szCs w:val="24"/>
                <w:lang w:val="es-ES"/>
              </w:rPr>
              <w:t xml:space="preserve">Los productos pequeños y costosos no se </w:t>
            </w:r>
            <w:r w:rsidRPr="4C455E24" w:rsidR="00F93DF6">
              <w:rPr>
                <w:rFonts w:cs="Calibri"/>
                <w:sz w:val="24"/>
                <w:szCs w:val="24"/>
                <w:lang w:val="es-ES"/>
              </w:rPr>
              <w:t>colocan</w:t>
            </w:r>
            <w:r w:rsidRPr="4C455E24" w:rsidR="05A78329">
              <w:rPr>
                <w:rFonts w:cs="Calibri"/>
                <w:sz w:val="24"/>
                <w:szCs w:val="24"/>
                <w:lang w:val="es-ES"/>
              </w:rPr>
              <w:t xml:space="preserve"> cerca de las puertas del área de almacenamiento. </w:t>
            </w:r>
          </w:p>
        </w:tc>
        <w:tc>
          <w:tcPr>
            <w:tcW w:w="1620" w:type="dxa"/>
            <w:tcMar/>
          </w:tcPr>
          <w:p w:rsidRPr="00126026" w:rsidR="00A60A88" w:rsidP="4C455E24" w:rsidRDefault="00A60A88" w14:paraId="3C7CAE6A" w14:textId="77777777">
            <w:pPr>
              <w:spacing w:before="80" w:after="60"/>
              <w:rPr>
                <w:rFonts w:cs="Arial"/>
                <w:sz w:val="24"/>
                <w:szCs w:val="24"/>
                <w:lang w:val="es-ES"/>
              </w:rPr>
            </w:pPr>
          </w:p>
        </w:tc>
        <w:tc>
          <w:tcPr>
            <w:tcW w:w="1620" w:type="dxa"/>
            <w:gridSpan w:val="2"/>
            <w:tcMar/>
          </w:tcPr>
          <w:p w:rsidRPr="00126026" w:rsidR="00A60A88" w:rsidP="4C455E24" w:rsidRDefault="00A60A88" w14:paraId="163BF9C5" w14:textId="77777777">
            <w:pPr>
              <w:spacing w:before="80" w:after="60"/>
              <w:rPr>
                <w:rFonts w:cs="Arial"/>
                <w:sz w:val="24"/>
                <w:szCs w:val="24"/>
                <w:lang w:val="es-ES"/>
              </w:rPr>
            </w:pPr>
          </w:p>
        </w:tc>
      </w:tr>
      <w:tr w:rsidRPr="00126026" w:rsidR="00A60A88" w:rsidTr="4C455E24" w14:paraId="79D9523A" w14:textId="77777777">
        <w:tc>
          <w:tcPr>
            <w:tcW w:w="1260" w:type="dxa"/>
            <w:tcMar/>
          </w:tcPr>
          <w:p w:rsidRPr="00126026" w:rsidR="00A60A88" w:rsidP="4C455E24" w:rsidRDefault="00A60A88" w14:paraId="3F737CEE" w14:textId="77777777">
            <w:pPr>
              <w:spacing w:before="80" w:after="60"/>
              <w:rPr>
                <w:rFonts w:cs="Arial"/>
                <w:sz w:val="24"/>
                <w:szCs w:val="24"/>
                <w:lang w:val="es-ES"/>
              </w:rPr>
            </w:pPr>
          </w:p>
        </w:tc>
        <w:tc>
          <w:tcPr>
            <w:tcW w:w="4860" w:type="dxa"/>
            <w:tcMar/>
          </w:tcPr>
          <w:p w:rsidRPr="00126026" w:rsidR="00A60A88" w:rsidP="4C455E24" w:rsidRDefault="00F93DF6" w14:paraId="4C8C8369" w14:textId="4F9D2683">
            <w:pPr>
              <w:spacing w:before="80" w:after="60"/>
              <w:ind w:right="72"/>
              <w:rPr>
                <w:rFonts w:cs="Calibri"/>
                <w:sz w:val="24"/>
                <w:szCs w:val="24"/>
              </w:rPr>
            </w:pPr>
            <w:r w:rsidRPr="4C455E24" w:rsidR="00F93DF6">
              <w:rPr>
                <w:rFonts w:cs="Calibri"/>
                <w:sz w:val="24"/>
                <w:szCs w:val="24"/>
                <w:lang w:val="es-ES"/>
              </w:rPr>
              <w:t>Los p</w:t>
            </w:r>
            <w:r w:rsidRPr="4C455E24" w:rsidR="05A78329">
              <w:rPr>
                <w:rFonts w:cs="Calibri"/>
                <w:sz w:val="24"/>
                <w:szCs w:val="24"/>
                <w:lang w:val="es-ES"/>
              </w:rPr>
              <w:t xml:space="preserve">roductos potencialmente peligrosos (carnes, mariscos, aves de corral, productos lácteos) son almacenados cerca de los ventiladores y lejos de las puertas. </w:t>
            </w:r>
          </w:p>
        </w:tc>
        <w:tc>
          <w:tcPr>
            <w:tcW w:w="1620" w:type="dxa"/>
            <w:tcMar/>
          </w:tcPr>
          <w:p w:rsidRPr="00126026" w:rsidR="00A60A88" w:rsidP="4C455E24" w:rsidRDefault="00A60A88" w14:paraId="459A41E3" w14:textId="77777777">
            <w:pPr>
              <w:spacing w:before="80" w:after="60"/>
              <w:rPr>
                <w:rFonts w:cs="Arial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Mar/>
          </w:tcPr>
          <w:p w:rsidRPr="00126026" w:rsidR="00A60A88" w:rsidP="4C455E24" w:rsidRDefault="00A60A88" w14:paraId="49DE8D23" w14:textId="77777777">
            <w:pPr>
              <w:spacing w:before="80" w:after="60"/>
              <w:rPr>
                <w:rFonts w:cs="Arial"/>
                <w:sz w:val="24"/>
                <w:szCs w:val="24"/>
              </w:rPr>
            </w:pPr>
          </w:p>
        </w:tc>
      </w:tr>
      <w:tr w:rsidRPr="00126026" w:rsidR="00A60A88" w:rsidTr="4C455E24" w14:paraId="4EDF27A4" w14:textId="77777777">
        <w:tc>
          <w:tcPr>
            <w:tcW w:w="1260" w:type="dxa"/>
            <w:tcMar/>
          </w:tcPr>
          <w:p w:rsidRPr="00126026" w:rsidR="00A60A88" w:rsidP="4C455E24" w:rsidRDefault="00A60A88" w14:paraId="21346519" w14:textId="77777777">
            <w:pPr>
              <w:spacing w:before="80" w:after="60"/>
              <w:rPr>
                <w:rFonts w:cs="Arial"/>
                <w:sz w:val="24"/>
                <w:szCs w:val="24"/>
              </w:rPr>
            </w:pPr>
          </w:p>
        </w:tc>
        <w:tc>
          <w:tcPr>
            <w:tcW w:w="4860" w:type="dxa"/>
            <w:tcMar/>
          </w:tcPr>
          <w:p w:rsidRPr="00126026" w:rsidR="00A60A88" w:rsidP="4C455E24" w:rsidRDefault="00A60A88" w14:paraId="72172474" w14:textId="77777777">
            <w:pPr>
              <w:spacing w:before="80" w:after="60"/>
              <w:ind w:right="72"/>
              <w:rPr>
                <w:rFonts w:cs="Calibri"/>
                <w:sz w:val="24"/>
                <w:szCs w:val="24"/>
                <w:lang w:val="es-ES"/>
              </w:rPr>
            </w:pPr>
            <w:r w:rsidRPr="4C455E24" w:rsidR="05A78329">
              <w:rPr>
                <w:rFonts w:cs="Calibri"/>
                <w:sz w:val="24"/>
                <w:szCs w:val="24"/>
                <w:lang w:val="es-ES"/>
              </w:rPr>
              <w:t xml:space="preserve">El almacenamiento refrigerado se mantiene bajo los 40 grados. </w:t>
            </w:r>
          </w:p>
        </w:tc>
        <w:tc>
          <w:tcPr>
            <w:tcW w:w="1620" w:type="dxa"/>
            <w:tcMar/>
          </w:tcPr>
          <w:p w:rsidRPr="00126026" w:rsidR="00A60A88" w:rsidP="4C455E24" w:rsidRDefault="00A60A88" w14:paraId="7CDE7511" w14:textId="77777777">
            <w:pPr>
              <w:spacing w:before="80" w:after="60"/>
              <w:rPr>
                <w:rFonts w:cs="Arial"/>
                <w:sz w:val="24"/>
                <w:szCs w:val="24"/>
                <w:lang w:val="es-ES"/>
              </w:rPr>
            </w:pPr>
          </w:p>
        </w:tc>
        <w:tc>
          <w:tcPr>
            <w:tcW w:w="1620" w:type="dxa"/>
            <w:gridSpan w:val="2"/>
            <w:tcMar/>
          </w:tcPr>
          <w:p w:rsidRPr="00126026" w:rsidR="00A60A88" w:rsidP="4C455E24" w:rsidRDefault="00A60A88" w14:paraId="7D3E01FC" w14:textId="77777777">
            <w:pPr>
              <w:spacing w:before="80" w:after="60"/>
              <w:rPr>
                <w:rFonts w:cs="Arial"/>
                <w:sz w:val="24"/>
                <w:szCs w:val="24"/>
                <w:lang w:val="es-ES"/>
              </w:rPr>
            </w:pPr>
          </w:p>
        </w:tc>
      </w:tr>
      <w:tr w:rsidRPr="00126026" w:rsidR="00A60A88" w:rsidTr="4C455E24" w14:paraId="4BDB2984" w14:textId="77777777">
        <w:tc>
          <w:tcPr>
            <w:tcW w:w="1260" w:type="dxa"/>
            <w:tcMar/>
          </w:tcPr>
          <w:p w:rsidRPr="00126026" w:rsidR="00A60A88" w:rsidP="4C455E24" w:rsidRDefault="00A60A88" w14:paraId="6200AB99" w14:textId="77777777">
            <w:pPr>
              <w:spacing w:before="80" w:after="60"/>
              <w:rPr>
                <w:rFonts w:cs="Arial"/>
                <w:sz w:val="24"/>
                <w:szCs w:val="24"/>
                <w:lang w:val="es-ES"/>
              </w:rPr>
            </w:pPr>
          </w:p>
        </w:tc>
        <w:tc>
          <w:tcPr>
            <w:tcW w:w="4860" w:type="dxa"/>
            <w:tcMar/>
          </w:tcPr>
          <w:p w:rsidRPr="00126026" w:rsidR="00A60A88" w:rsidP="4C455E24" w:rsidRDefault="00A60A88" w14:paraId="4EC3F16F" w14:textId="7A33651B">
            <w:pPr>
              <w:spacing w:before="80" w:after="60"/>
              <w:ind w:right="72"/>
              <w:rPr>
                <w:rFonts w:cs="Calibri"/>
                <w:sz w:val="24"/>
                <w:szCs w:val="24"/>
                <w:lang w:val="es-ES"/>
              </w:rPr>
            </w:pPr>
            <w:r w:rsidRPr="4C455E24" w:rsidR="05A78329">
              <w:rPr>
                <w:rFonts w:cs="Calibri"/>
                <w:sz w:val="24"/>
                <w:szCs w:val="24"/>
                <w:lang w:val="es-ES"/>
              </w:rPr>
              <w:t>El congelador se mantiene abajo de los 0 grados</w:t>
            </w:r>
            <w:r w:rsidRPr="4C455E24" w:rsidR="00F93DF6">
              <w:rPr>
                <w:rFonts w:cs="Calibri"/>
                <w:sz w:val="24"/>
                <w:szCs w:val="24"/>
                <w:lang w:val="es-ES"/>
              </w:rPr>
              <w:t xml:space="preserve"> centígrados</w:t>
            </w:r>
            <w:r w:rsidRPr="4C455E24" w:rsidR="05A78329">
              <w:rPr>
                <w:rFonts w:cs="Calibri"/>
                <w:sz w:val="24"/>
                <w:szCs w:val="24"/>
                <w:lang w:val="es-ES"/>
              </w:rPr>
              <w:t xml:space="preserve">. </w:t>
            </w:r>
          </w:p>
        </w:tc>
        <w:tc>
          <w:tcPr>
            <w:tcW w:w="1620" w:type="dxa"/>
            <w:tcMar/>
          </w:tcPr>
          <w:p w:rsidRPr="00126026" w:rsidR="00A60A88" w:rsidP="4C455E24" w:rsidRDefault="00A60A88" w14:paraId="4E121BE5" w14:textId="77777777">
            <w:pPr>
              <w:spacing w:before="80" w:after="60"/>
              <w:rPr>
                <w:rFonts w:cs="Arial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Mar/>
          </w:tcPr>
          <w:p w:rsidRPr="00126026" w:rsidR="00A60A88" w:rsidP="4C455E24" w:rsidRDefault="00A60A88" w14:paraId="27C5019A" w14:textId="77777777">
            <w:pPr>
              <w:spacing w:before="80" w:after="60"/>
              <w:rPr>
                <w:rFonts w:cs="Arial"/>
                <w:sz w:val="24"/>
                <w:szCs w:val="24"/>
              </w:rPr>
            </w:pPr>
          </w:p>
        </w:tc>
      </w:tr>
      <w:tr w:rsidRPr="00126026" w:rsidR="00A60A88" w:rsidTr="4C455E24" w14:paraId="6E8DC2B3" w14:textId="77777777">
        <w:tc>
          <w:tcPr>
            <w:tcW w:w="1260" w:type="dxa"/>
            <w:tcMar/>
          </w:tcPr>
          <w:p w:rsidRPr="00126026" w:rsidR="00A60A88" w:rsidP="4C455E24" w:rsidRDefault="00A60A88" w14:paraId="31D48C1D" w14:textId="77777777">
            <w:pPr>
              <w:spacing w:before="80" w:after="60"/>
              <w:rPr>
                <w:rFonts w:cs="Arial"/>
                <w:sz w:val="24"/>
                <w:szCs w:val="24"/>
              </w:rPr>
            </w:pPr>
          </w:p>
        </w:tc>
        <w:tc>
          <w:tcPr>
            <w:tcW w:w="4860" w:type="dxa"/>
            <w:tcMar/>
          </w:tcPr>
          <w:p w:rsidRPr="00126026" w:rsidR="00A60A88" w:rsidP="4C455E24" w:rsidRDefault="00A60A88" w14:paraId="4210023C" w14:textId="20BAA7E2">
            <w:pPr>
              <w:spacing w:before="80" w:after="60"/>
              <w:ind w:right="72"/>
              <w:rPr>
                <w:rFonts w:cs="Calibri"/>
                <w:sz w:val="24"/>
                <w:szCs w:val="24"/>
                <w:lang w:val="es-ES"/>
              </w:rPr>
            </w:pPr>
            <w:r w:rsidRPr="4C455E24" w:rsidR="05A78329">
              <w:rPr>
                <w:rFonts w:cs="Calibri"/>
                <w:sz w:val="24"/>
                <w:szCs w:val="24"/>
                <w:lang w:val="es-ES"/>
              </w:rPr>
              <w:t>Los vegetales verdes de hojas no son expuestos al contacto directo de las aspas del ventilador.</w:t>
            </w:r>
          </w:p>
        </w:tc>
        <w:tc>
          <w:tcPr>
            <w:tcW w:w="1620" w:type="dxa"/>
            <w:tcMar/>
          </w:tcPr>
          <w:p w:rsidRPr="00126026" w:rsidR="00A60A88" w:rsidP="4C455E24" w:rsidRDefault="00A60A88" w14:paraId="7B329F7F" w14:textId="77777777">
            <w:pPr>
              <w:spacing w:before="80" w:after="60"/>
              <w:rPr>
                <w:rFonts w:cs="Arial"/>
                <w:sz w:val="24"/>
                <w:szCs w:val="24"/>
                <w:lang w:val="es-ES"/>
              </w:rPr>
            </w:pPr>
          </w:p>
        </w:tc>
        <w:tc>
          <w:tcPr>
            <w:tcW w:w="1620" w:type="dxa"/>
            <w:gridSpan w:val="2"/>
            <w:tcMar/>
          </w:tcPr>
          <w:p w:rsidRPr="00126026" w:rsidR="00A60A88" w:rsidP="4C455E24" w:rsidRDefault="00A60A88" w14:paraId="601DB3F6" w14:textId="77777777">
            <w:pPr>
              <w:spacing w:before="80" w:after="60"/>
              <w:rPr>
                <w:rFonts w:cs="Arial"/>
                <w:sz w:val="24"/>
                <w:szCs w:val="24"/>
                <w:lang w:val="es-ES"/>
              </w:rPr>
            </w:pPr>
          </w:p>
        </w:tc>
      </w:tr>
      <w:tr w:rsidRPr="00126026" w:rsidR="00A60A88" w:rsidTr="4C455E24" w14:paraId="09DA46DE" w14:textId="77777777">
        <w:tc>
          <w:tcPr>
            <w:tcW w:w="1260" w:type="dxa"/>
            <w:tcMar/>
          </w:tcPr>
          <w:p w:rsidRPr="00126026" w:rsidR="00A60A88" w:rsidP="4C455E24" w:rsidRDefault="00A60A88" w14:paraId="4F73412A" w14:textId="77777777">
            <w:pPr>
              <w:spacing w:before="80" w:after="60"/>
              <w:rPr>
                <w:rFonts w:cs="Arial"/>
                <w:sz w:val="24"/>
                <w:szCs w:val="24"/>
                <w:lang w:val="es-ES"/>
              </w:rPr>
            </w:pPr>
          </w:p>
        </w:tc>
        <w:tc>
          <w:tcPr>
            <w:tcW w:w="4860" w:type="dxa"/>
            <w:tcMar/>
          </w:tcPr>
          <w:p w:rsidRPr="00126026" w:rsidR="00A60A88" w:rsidP="4C455E24" w:rsidRDefault="00A60A88" w14:paraId="1397D714" w14:textId="77777777">
            <w:pPr>
              <w:spacing w:before="80" w:after="60"/>
              <w:ind w:right="72"/>
              <w:rPr>
                <w:rFonts w:cs="Calibri"/>
                <w:sz w:val="24"/>
                <w:szCs w:val="24"/>
                <w:lang w:val="es-ES"/>
              </w:rPr>
            </w:pPr>
            <w:r w:rsidRPr="4C455E24" w:rsidR="05A78329">
              <w:rPr>
                <w:rFonts w:cs="Calibri"/>
                <w:sz w:val="24"/>
                <w:szCs w:val="24"/>
                <w:lang w:val="es-ES"/>
              </w:rPr>
              <w:t xml:space="preserve">Los productos preparados nunca se almacenan bajo productos crudos, ni de productos potencialmente peligrosos. </w:t>
            </w:r>
          </w:p>
        </w:tc>
        <w:tc>
          <w:tcPr>
            <w:tcW w:w="1620" w:type="dxa"/>
            <w:tcMar/>
          </w:tcPr>
          <w:p w:rsidRPr="00126026" w:rsidR="00A60A88" w:rsidP="4C455E24" w:rsidRDefault="00A60A88" w14:paraId="4322E68B" w14:textId="77777777">
            <w:pPr>
              <w:spacing w:before="80" w:after="60"/>
              <w:rPr>
                <w:rFonts w:cs="Arial"/>
                <w:sz w:val="24"/>
                <w:szCs w:val="24"/>
                <w:lang w:val="es-ES"/>
              </w:rPr>
            </w:pPr>
          </w:p>
        </w:tc>
        <w:tc>
          <w:tcPr>
            <w:tcW w:w="1620" w:type="dxa"/>
            <w:gridSpan w:val="2"/>
            <w:tcMar/>
          </w:tcPr>
          <w:p w:rsidRPr="00126026" w:rsidR="00A60A88" w:rsidP="4C455E24" w:rsidRDefault="00A60A88" w14:paraId="2CF338E4" w14:textId="77777777">
            <w:pPr>
              <w:spacing w:before="80" w:after="60"/>
              <w:rPr>
                <w:rFonts w:cs="Arial"/>
                <w:sz w:val="24"/>
                <w:szCs w:val="24"/>
                <w:lang w:val="es-ES"/>
              </w:rPr>
            </w:pPr>
          </w:p>
        </w:tc>
      </w:tr>
      <w:tr w:rsidRPr="00126026" w:rsidR="00A60A88" w:rsidTr="4C455E24" w14:paraId="738D4589" w14:textId="77777777">
        <w:tc>
          <w:tcPr>
            <w:tcW w:w="1260" w:type="dxa"/>
            <w:tcMar/>
          </w:tcPr>
          <w:p w:rsidRPr="00126026" w:rsidR="00A60A88" w:rsidP="4C455E24" w:rsidRDefault="00A60A88" w14:paraId="15DD636E" w14:textId="77777777">
            <w:pPr>
              <w:spacing w:before="80" w:after="60"/>
              <w:rPr>
                <w:rFonts w:cs="Arial"/>
                <w:sz w:val="24"/>
                <w:szCs w:val="24"/>
                <w:lang w:val="es-ES"/>
              </w:rPr>
            </w:pPr>
          </w:p>
        </w:tc>
        <w:tc>
          <w:tcPr>
            <w:tcW w:w="4860" w:type="dxa"/>
            <w:tcMar/>
          </w:tcPr>
          <w:p w:rsidRPr="00126026" w:rsidR="00A60A88" w:rsidP="4C455E24" w:rsidRDefault="00A60A88" w14:paraId="693C2FF3" w14:textId="33C7524F">
            <w:pPr>
              <w:spacing w:before="80" w:after="60"/>
              <w:ind w:right="72"/>
              <w:rPr>
                <w:rFonts w:cs="Calibri"/>
                <w:sz w:val="24"/>
                <w:szCs w:val="24"/>
                <w:lang w:val="es-ES"/>
              </w:rPr>
            </w:pPr>
            <w:r w:rsidRPr="4C455E24" w:rsidR="05A78329">
              <w:rPr>
                <w:rFonts w:cs="Calibri"/>
                <w:sz w:val="24"/>
                <w:szCs w:val="24"/>
                <w:lang w:val="es-ES"/>
              </w:rPr>
              <w:t>Se</w:t>
            </w:r>
            <w:r w:rsidRPr="4C455E24" w:rsidR="00E12561">
              <w:rPr>
                <w:rFonts w:cs="Calibri"/>
                <w:sz w:val="24"/>
                <w:szCs w:val="24"/>
                <w:lang w:val="es-ES"/>
              </w:rPr>
              <w:t xml:space="preserve"> separa</w:t>
            </w:r>
            <w:r w:rsidRPr="4C455E24" w:rsidR="00F93DF6">
              <w:rPr>
                <w:rFonts w:cs="Calibri"/>
                <w:sz w:val="24"/>
                <w:szCs w:val="24"/>
                <w:lang w:val="es-ES"/>
              </w:rPr>
              <w:t>n</w:t>
            </w:r>
            <w:r w:rsidRPr="4C455E24" w:rsidR="05A78329">
              <w:rPr>
                <w:rFonts w:cs="Calibri"/>
                <w:sz w:val="24"/>
                <w:szCs w:val="24"/>
                <w:lang w:val="es-ES"/>
              </w:rPr>
              <w:t xml:space="preserve"> </w:t>
            </w:r>
            <w:r w:rsidRPr="4C455E24" w:rsidR="00E12561">
              <w:rPr>
                <w:rFonts w:cs="Calibri"/>
                <w:sz w:val="24"/>
                <w:szCs w:val="24"/>
                <w:lang w:val="es-ES"/>
              </w:rPr>
              <w:t xml:space="preserve">la </w:t>
            </w:r>
            <w:r w:rsidRPr="4C455E24" w:rsidR="05A78329">
              <w:rPr>
                <w:rFonts w:cs="Calibri"/>
                <w:sz w:val="24"/>
                <w:szCs w:val="24"/>
                <w:lang w:val="es-ES"/>
              </w:rPr>
              <w:t xml:space="preserve">res, </w:t>
            </w:r>
            <w:r w:rsidRPr="4C455E24" w:rsidR="00E12561">
              <w:rPr>
                <w:rFonts w:cs="Calibri"/>
                <w:sz w:val="24"/>
                <w:szCs w:val="24"/>
                <w:lang w:val="es-ES"/>
              </w:rPr>
              <w:t xml:space="preserve">los </w:t>
            </w:r>
            <w:r w:rsidRPr="4C455E24" w:rsidR="05A78329">
              <w:rPr>
                <w:rFonts w:cs="Calibri"/>
                <w:sz w:val="24"/>
                <w:szCs w:val="24"/>
                <w:lang w:val="es-ES"/>
              </w:rPr>
              <w:t xml:space="preserve">mariscos, </w:t>
            </w:r>
            <w:r w:rsidRPr="4C455E24" w:rsidR="00E12561">
              <w:rPr>
                <w:rFonts w:cs="Calibri"/>
                <w:sz w:val="24"/>
                <w:szCs w:val="24"/>
                <w:lang w:val="es-ES"/>
              </w:rPr>
              <w:t xml:space="preserve">el </w:t>
            </w:r>
            <w:r w:rsidRPr="4C455E24" w:rsidR="05A78329">
              <w:rPr>
                <w:rFonts w:cs="Calibri"/>
                <w:sz w:val="24"/>
                <w:szCs w:val="24"/>
                <w:lang w:val="es-ES"/>
              </w:rPr>
              <w:t xml:space="preserve">pollo y </w:t>
            </w:r>
            <w:r w:rsidRPr="4C455E24" w:rsidR="00E12561">
              <w:rPr>
                <w:rFonts w:cs="Calibri"/>
                <w:sz w:val="24"/>
                <w:szCs w:val="24"/>
                <w:lang w:val="es-ES"/>
              </w:rPr>
              <w:t xml:space="preserve">el </w:t>
            </w:r>
            <w:r w:rsidRPr="4C455E24" w:rsidR="05A78329">
              <w:rPr>
                <w:rFonts w:cs="Calibri"/>
                <w:sz w:val="24"/>
                <w:szCs w:val="24"/>
                <w:lang w:val="es-ES"/>
              </w:rPr>
              <w:t>cerdo</w:t>
            </w:r>
            <w:r w:rsidRPr="4C455E24" w:rsidR="00E12561">
              <w:rPr>
                <w:rFonts w:cs="Calibri"/>
                <w:sz w:val="24"/>
                <w:szCs w:val="24"/>
                <w:lang w:val="es-ES"/>
              </w:rPr>
              <w:t xml:space="preserve"> en bandejas para descongelar</w:t>
            </w:r>
            <w:r w:rsidRPr="4C455E24" w:rsidR="05A78329">
              <w:rPr>
                <w:rFonts w:cs="Calibri"/>
                <w:sz w:val="24"/>
                <w:szCs w:val="24"/>
                <w:lang w:val="es-ES"/>
              </w:rPr>
              <w:t xml:space="preserve">. </w:t>
            </w:r>
          </w:p>
        </w:tc>
        <w:tc>
          <w:tcPr>
            <w:tcW w:w="1620" w:type="dxa"/>
            <w:tcMar/>
          </w:tcPr>
          <w:p w:rsidRPr="00126026" w:rsidR="00A60A88" w:rsidP="4C455E24" w:rsidRDefault="00A60A88" w14:paraId="450877EF" w14:textId="77777777">
            <w:pPr>
              <w:spacing w:before="80" w:after="60"/>
              <w:rPr>
                <w:rFonts w:cs="Arial"/>
                <w:sz w:val="24"/>
                <w:szCs w:val="24"/>
                <w:lang w:val="es-ES"/>
              </w:rPr>
            </w:pPr>
          </w:p>
        </w:tc>
        <w:tc>
          <w:tcPr>
            <w:tcW w:w="1620" w:type="dxa"/>
            <w:gridSpan w:val="2"/>
            <w:tcMar/>
          </w:tcPr>
          <w:p w:rsidRPr="00126026" w:rsidR="00A60A88" w:rsidP="4C455E24" w:rsidRDefault="00A60A88" w14:paraId="70EDF2EC" w14:textId="77777777">
            <w:pPr>
              <w:spacing w:before="80" w:after="60"/>
              <w:rPr>
                <w:rFonts w:cs="Arial"/>
                <w:sz w:val="24"/>
                <w:szCs w:val="24"/>
                <w:lang w:val="es-ES"/>
              </w:rPr>
            </w:pPr>
          </w:p>
        </w:tc>
      </w:tr>
      <w:tr w:rsidRPr="00126026" w:rsidR="00A60A88" w:rsidTr="4C455E24" w14:paraId="6A46587F" w14:textId="77777777">
        <w:tc>
          <w:tcPr>
            <w:tcW w:w="1260" w:type="dxa"/>
            <w:tcMar/>
          </w:tcPr>
          <w:p w:rsidRPr="00126026" w:rsidR="00A60A88" w:rsidP="4C455E24" w:rsidRDefault="00A60A88" w14:paraId="0DB19813" w14:textId="77777777">
            <w:pPr>
              <w:spacing w:before="80" w:after="60"/>
              <w:rPr>
                <w:rFonts w:cs="Arial"/>
                <w:sz w:val="24"/>
                <w:szCs w:val="24"/>
                <w:lang w:val="es-ES"/>
              </w:rPr>
            </w:pPr>
          </w:p>
        </w:tc>
        <w:tc>
          <w:tcPr>
            <w:tcW w:w="4860" w:type="dxa"/>
            <w:tcMar/>
          </w:tcPr>
          <w:p w:rsidRPr="00126026" w:rsidR="00A60A88" w:rsidP="4C455E24" w:rsidRDefault="00A60A88" w14:paraId="7123DBC1" w14:textId="324E48D5">
            <w:pPr>
              <w:spacing w:before="80" w:after="60"/>
              <w:ind w:right="72"/>
              <w:rPr>
                <w:rFonts w:cs="Calibri"/>
                <w:sz w:val="24"/>
                <w:szCs w:val="24"/>
                <w:lang w:val="es-ES"/>
              </w:rPr>
            </w:pPr>
            <w:r w:rsidRPr="4C455E24" w:rsidR="05A78329">
              <w:rPr>
                <w:rFonts w:cs="Calibri"/>
                <w:sz w:val="24"/>
                <w:szCs w:val="24"/>
                <w:lang w:val="es-ES"/>
              </w:rPr>
              <w:t xml:space="preserve">Lo producido se almacena </w:t>
            </w:r>
            <w:r w:rsidRPr="4C455E24" w:rsidR="00245C0F">
              <w:rPr>
                <w:rFonts w:cs="Calibri"/>
                <w:sz w:val="24"/>
                <w:szCs w:val="24"/>
                <w:lang w:val="es-ES"/>
              </w:rPr>
              <w:t xml:space="preserve">generalmente </w:t>
            </w:r>
            <w:r w:rsidRPr="4C455E24" w:rsidR="05A78329">
              <w:rPr>
                <w:rFonts w:cs="Calibri"/>
                <w:sz w:val="24"/>
                <w:szCs w:val="24"/>
                <w:lang w:val="es-ES"/>
              </w:rPr>
              <w:t xml:space="preserve">en la parte más caliente de la cámara de frío. </w:t>
            </w:r>
          </w:p>
        </w:tc>
        <w:tc>
          <w:tcPr>
            <w:tcW w:w="1620" w:type="dxa"/>
            <w:tcMar/>
          </w:tcPr>
          <w:p w:rsidRPr="00126026" w:rsidR="00A60A88" w:rsidP="4C455E24" w:rsidRDefault="00A60A88" w14:paraId="07B26690" w14:textId="77777777">
            <w:pPr>
              <w:spacing w:before="80" w:after="60"/>
              <w:rPr>
                <w:rFonts w:cs="Arial"/>
                <w:sz w:val="24"/>
                <w:szCs w:val="24"/>
                <w:lang w:val="es-ES"/>
              </w:rPr>
            </w:pPr>
          </w:p>
        </w:tc>
        <w:tc>
          <w:tcPr>
            <w:tcW w:w="1620" w:type="dxa"/>
            <w:gridSpan w:val="2"/>
            <w:tcMar/>
          </w:tcPr>
          <w:p w:rsidRPr="00126026" w:rsidR="00A60A88" w:rsidP="4C455E24" w:rsidRDefault="00A60A88" w14:paraId="62156812" w14:textId="77777777">
            <w:pPr>
              <w:spacing w:before="80" w:after="60"/>
              <w:rPr>
                <w:rFonts w:cs="Arial"/>
                <w:sz w:val="24"/>
                <w:szCs w:val="24"/>
                <w:lang w:val="es-ES"/>
              </w:rPr>
            </w:pPr>
          </w:p>
        </w:tc>
      </w:tr>
      <w:tr w:rsidRPr="00126026" w:rsidR="00A60A88" w:rsidTr="4C455E24" w14:paraId="6F55AEA8" w14:textId="77777777">
        <w:tc>
          <w:tcPr>
            <w:tcW w:w="1260" w:type="dxa"/>
            <w:tcMar/>
          </w:tcPr>
          <w:p w:rsidRPr="00126026" w:rsidR="00A60A88" w:rsidP="4C455E24" w:rsidRDefault="00A60A88" w14:paraId="27BDF7CD" w14:textId="77777777">
            <w:pPr>
              <w:spacing w:before="80" w:after="60"/>
              <w:rPr>
                <w:rFonts w:cs="Arial"/>
                <w:sz w:val="24"/>
                <w:szCs w:val="24"/>
                <w:lang w:val="es-ES"/>
              </w:rPr>
            </w:pPr>
          </w:p>
        </w:tc>
        <w:tc>
          <w:tcPr>
            <w:tcW w:w="4860" w:type="dxa"/>
            <w:tcMar/>
          </w:tcPr>
          <w:p w:rsidRPr="00126026" w:rsidR="00A60A88" w:rsidP="4C455E24" w:rsidRDefault="00A60A88" w14:paraId="3DD82A05" w14:textId="77777777">
            <w:pPr>
              <w:spacing w:before="80" w:after="60"/>
              <w:ind w:right="72"/>
              <w:rPr>
                <w:rFonts w:cs="Calibri"/>
                <w:sz w:val="24"/>
                <w:szCs w:val="24"/>
                <w:lang w:val="es-ES"/>
              </w:rPr>
            </w:pPr>
            <w:r w:rsidRPr="4C455E24" w:rsidR="05A78329">
              <w:rPr>
                <w:rFonts w:cs="Calibri"/>
                <w:sz w:val="24"/>
                <w:szCs w:val="24"/>
                <w:lang w:val="es-ES"/>
              </w:rPr>
              <w:t xml:space="preserve">Los estantes del área de almacenamiento están claramente etiquetados para indicar las ubicaciones del producto. </w:t>
            </w:r>
          </w:p>
        </w:tc>
        <w:tc>
          <w:tcPr>
            <w:tcW w:w="1620" w:type="dxa"/>
            <w:tcMar/>
          </w:tcPr>
          <w:p w:rsidRPr="00126026" w:rsidR="00A60A88" w:rsidP="4C455E24" w:rsidRDefault="00A60A88" w14:paraId="28D0E4A6" w14:textId="77777777">
            <w:pPr>
              <w:spacing w:before="80" w:after="60"/>
              <w:rPr>
                <w:rFonts w:cs="Arial"/>
                <w:sz w:val="24"/>
                <w:szCs w:val="24"/>
                <w:lang w:val="es-ES"/>
              </w:rPr>
            </w:pPr>
          </w:p>
        </w:tc>
        <w:tc>
          <w:tcPr>
            <w:tcW w:w="1620" w:type="dxa"/>
            <w:gridSpan w:val="2"/>
            <w:tcMar/>
          </w:tcPr>
          <w:p w:rsidRPr="00126026" w:rsidR="00A60A88" w:rsidP="4C455E24" w:rsidRDefault="00A60A88" w14:paraId="70E07E2E" w14:textId="77777777">
            <w:pPr>
              <w:spacing w:before="80" w:after="60"/>
              <w:rPr>
                <w:rFonts w:cs="Arial"/>
                <w:sz w:val="24"/>
                <w:szCs w:val="24"/>
                <w:lang w:val="es-ES"/>
              </w:rPr>
            </w:pPr>
          </w:p>
        </w:tc>
      </w:tr>
      <w:tr w:rsidRPr="00126026" w:rsidR="00A60A88" w:rsidTr="4C455E24" w14:paraId="1C214089" w14:textId="77777777">
        <w:tc>
          <w:tcPr>
            <w:tcW w:w="1260" w:type="dxa"/>
            <w:tcMar/>
          </w:tcPr>
          <w:p w:rsidRPr="00126026" w:rsidR="00A60A88" w:rsidP="4C455E24" w:rsidRDefault="00A60A88" w14:paraId="451A5E4A" w14:textId="77777777">
            <w:pPr>
              <w:spacing w:before="80" w:after="60"/>
              <w:rPr>
                <w:rFonts w:cs="Arial"/>
                <w:sz w:val="24"/>
                <w:szCs w:val="24"/>
                <w:lang w:val="es-ES"/>
              </w:rPr>
            </w:pPr>
          </w:p>
        </w:tc>
        <w:tc>
          <w:tcPr>
            <w:tcW w:w="4860" w:type="dxa"/>
            <w:tcMar/>
          </w:tcPr>
          <w:p w:rsidRPr="00126026" w:rsidR="00A60A88" w:rsidP="4C455E24" w:rsidRDefault="00A60A88" w14:paraId="1FA00F15" w14:textId="6FEFBAF4">
            <w:pPr>
              <w:spacing w:before="80" w:after="60"/>
              <w:ind w:right="72"/>
              <w:rPr>
                <w:rFonts w:cs="Calibri"/>
                <w:sz w:val="24"/>
                <w:szCs w:val="24"/>
                <w:lang w:val="es-ES"/>
              </w:rPr>
            </w:pPr>
            <w:r w:rsidRPr="4C455E24" w:rsidR="05A78329">
              <w:rPr>
                <w:rFonts w:cs="Calibri"/>
                <w:sz w:val="24"/>
                <w:szCs w:val="24"/>
                <w:lang w:val="es-ES"/>
              </w:rPr>
              <w:t xml:space="preserve">Todos los productos </w:t>
            </w:r>
            <w:r w:rsidRPr="4C455E24" w:rsidR="00F93DF6">
              <w:rPr>
                <w:rFonts w:cs="Calibri"/>
                <w:sz w:val="24"/>
                <w:szCs w:val="24"/>
                <w:lang w:val="es-ES"/>
              </w:rPr>
              <w:t>se almacenan</w:t>
            </w:r>
            <w:r w:rsidRPr="4C455E24" w:rsidR="05A78329">
              <w:rPr>
                <w:rFonts w:cs="Calibri"/>
                <w:sz w:val="24"/>
                <w:szCs w:val="24"/>
                <w:lang w:val="es-ES"/>
              </w:rPr>
              <w:t xml:space="preserve"> en recipientes sellados. </w:t>
            </w:r>
          </w:p>
        </w:tc>
        <w:tc>
          <w:tcPr>
            <w:tcW w:w="1620" w:type="dxa"/>
            <w:tcMar/>
          </w:tcPr>
          <w:p w:rsidRPr="00126026" w:rsidR="00A60A88" w:rsidP="4C455E24" w:rsidRDefault="00A60A88" w14:paraId="5A6F5612" w14:textId="77777777">
            <w:pPr>
              <w:spacing w:before="80" w:after="60"/>
              <w:rPr>
                <w:rFonts w:cs="Arial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Mar/>
          </w:tcPr>
          <w:p w:rsidRPr="00126026" w:rsidR="00A60A88" w:rsidP="4C455E24" w:rsidRDefault="00A60A88" w14:paraId="7C45C847" w14:textId="77777777">
            <w:pPr>
              <w:spacing w:before="80" w:after="60"/>
              <w:rPr>
                <w:rFonts w:cs="Arial"/>
                <w:sz w:val="24"/>
                <w:szCs w:val="24"/>
              </w:rPr>
            </w:pPr>
          </w:p>
        </w:tc>
      </w:tr>
      <w:tr w:rsidRPr="00126026" w:rsidR="00A60A88" w:rsidTr="4C455E24" w14:paraId="0A744623" w14:textId="77777777">
        <w:tc>
          <w:tcPr>
            <w:tcW w:w="1260" w:type="dxa"/>
            <w:tcMar/>
          </w:tcPr>
          <w:p w:rsidRPr="00126026" w:rsidR="00A60A88" w:rsidP="4C455E24" w:rsidRDefault="00A60A88" w14:paraId="42B57B3F" w14:textId="77777777">
            <w:pPr>
              <w:spacing w:before="80" w:after="60"/>
              <w:rPr>
                <w:rFonts w:cs="Arial"/>
                <w:sz w:val="24"/>
                <w:szCs w:val="24"/>
              </w:rPr>
            </w:pPr>
          </w:p>
        </w:tc>
        <w:tc>
          <w:tcPr>
            <w:tcW w:w="4860" w:type="dxa"/>
            <w:tcMar/>
          </w:tcPr>
          <w:p w:rsidRPr="00126026" w:rsidR="00A60A88" w:rsidP="4C455E24" w:rsidRDefault="00A60A88" w14:paraId="4745F18F" w14:textId="77777777">
            <w:pPr>
              <w:spacing w:before="80" w:after="60"/>
              <w:ind w:right="72"/>
              <w:rPr>
                <w:rFonts w:cs="Calibri"/>
                <w:sz w:val="24"/>
                <w:szCs w:val="24"/>
                <w:lang w:val="es-ES"/>
              </w:rPr>
            </w:pPr>
            <w:r w:rsidRPr="4C455E24" w:rsidR="05A78329">
              <w:rPr>
                <w:rFonts w:cs="Calibri"/>
                <w:sz w:val="24"/>
                <w:szCs w:val="24"/>
                <w:lang w:val="es-ES"/>
              </w:rPr>
              <w:t xml:space="preserve">Los recipientes de los mariscos se mantienen escurridos y son colocados nuevamente en hielo. </w:t>
            </w:r>
          </w:p>
        </w:tc>
        <w:tc>
          <w:tcPr>
            <w:tcW w:w="1620" w:type="dxa"/>
            <w:tcMar/>
          </w:tcPr>
          <w:p w:rsidRPr="00126026" w:rsidR="00A60A88" w:rsidP="4C455E24" w:rsidRDefault="00A60A88" w14:paraId="6150D456" w14:textId="77777777">
            <w:pPr>
              <w:spacing w:before="80" w:after="60"/>
              <w:rPr>
                <w:rFonts w:cs="Arial"/>
                <w:sz w:val="24"/>
                <w:szCs w:val="24"/>
                <w:lang w:val="es-ES"/>
              </w:rPr>
            </w:pPr>
          </w:p>
        </w:tc>
        <w:tc>
          <w:tcPr>
            <w:tcW w:w="1620" w:type="dxa"/>
            <w:gridSpan w:val="2"/>
            <w:tcMar/>
          </w:tcPr>
          <w:p w:rsidRPr="00126026" w:rsidR="00A60A88" w:rsidP="4C455E24" w:rsidRDefault="00A60A88" w14:paraId="74EEDBD4" w14:textId="77777777">
            <w:pPr>
              <w:spacing w:before="80" w:after="60"/>
              <w:rPr>
                <w:rFonts w:cs="Arial"/>
                <w:sz w:val="24"/>
                <w:szCs w:val="24"/>
                <w:lang w:val="es-ES"/>
              </w:rPr>
            </w:pPr>
          </w:p>
        </w:tc>
      </w:tr>
      <w:tr w:rsidRPr="00126026" w:rsidR="00A60A88" w:rsidTr="4C455E24" w14:paraId="4A7EC1CE" w14:textId="77777777">
        <w:tc>
          <w:tcPr>
            <w:tcW w:w="1260" w:type="dxa"/>
            <w:tcMar/>
          </w:tcPr>
          <w:p w:rsidRPr="00126026" w:rsidR="00A60A88" w:rsidP="4C455E24" w:rsidRDefault="00A60A88" w14:paraId="29B35268" w14:textId="77777777">
            <w:pPr>
              <w:spacing w:before="80" w:after="60"/>
              <w:rPr>
                <w:rFonts w:cs="Arial"/>
                <w:sz w:val="24"/>
                <w:szCs w:val="24"/>
                <w:lang w:val="es-ES"/>
              </w:rPr>
            </w:pPr>
          </w:p>
        </w:tc>
        <w:tc>
          <w:tcPr>
            <w:tcW w:w="4860" w:type="dxa"/>
            <w:tcMar/>
          </w:tcPr>
          <w:p w:rsidRPr="00126026" w:rsidR="00A60A88" w:rsidP="4C455E24" w:rsidRDefault="00A60A88" w14:paraId="5F6D2144" w14:textId="77777777">
            <w:pPr>
              <w:spacing w:before="80" w:after="60"/>
              <w:ind w:right="72"/>
              <w:rPr>
                <w:rFonts w:cs="Calibri"/>
                <w:sz w:val="24"/>
                <w:szCs w:val="24"/>
                <w:lang w:val="es-ES"/>
              </w:rPr>
            </w:pPr>
            <w:r w:rsidRPr="4C455E24" w:rsidR="05A78329">
              <w:rPr>
                <w:rFonts w:cs="Calibri"/>
                <w:sz w:val="24"/>
                <w:szCs w:val="24"/>
                <w:lang w:val="es-ES"/>
              </w:rPr>
              <w:t xml:space="preserve">Ningún producto químico o de limpieza se almacena cerca de los alimentos. </w:t>
            </w:r>
          </w:p>
        </w:tc>
        <w:tc>
          <w:tcPr>
            <w:tcW w:w="1620" w:type="dxa"/>
            <w:tcMar/>
          </w:tcPr>
          <w:p w:rsidRPr="00126026" w:rsidR="00A60A88" w:rsidP="4C455E24" w:rsidRDefault="00A60A88" w14:paraId="78A22476" w14:textId="77777777">
            <w:pPr>
              <w:spacing w:before="80" w:after="60"/>
              <w:rPr>
                <w:rFonts w:cs="Arial"/>
                <w:sz w:val="24"/>
                <w:szCs w:val="24"/>
                <w:lang w:val="es-ES"/>
              </w:rPr>
            </w:pPr>
          </w:p>
        </w:tc>
        <w:tc>
          <w:tcPr>
            <w:tcW w:w="1620" w:type="dxa"/>
            <w:gridSpan w:val="2"/>
            <w:tcMar/>
          </w:tcPr>
          <w:p w:rsidRPr="00126026" w:rsidR="00A60A88" w:rsidP="4C455E24" w:rsidRDefault="00A60A88" w14:paraId="7F5DBF3F" w14:textId="77777777">
            <w:pPr>
              <w:spacing w:before="80" w:after="60"/>
              <w:rPr>
                <w:rFonts w:cs="Arial"/>
                <w:sz w:val="24"/>
                <w:szCs w:val="24"/>
                <w:lang w:val="es-ES"/>
              </w:rPr>
            </w:pPr>
          </w:p>
        </w:tc>
      </w:tr>
      <w:tr w:rsidRPr="00126026" w:rsidR="00A60A88" w:rsidTr="4C455E24" w14:paraId="58DF1846" w14:textId="77777777">
        <w:tc>
          <w:tcPr>
            <w:tcW w:w="1260" w:type="dxa"/>
            <w:tcMar/>
          </w:tcPr>
          <w:p w:rsidRPr="00126026" w:rsidR="00A60A88" w:rsidP="4C455E24" w:rsidRDefault="00A60A88" w14:paraId="7BDDE7A8" w14:textId="77777777">
            <w:pPr>
              <w:spacing w:before="80" w:after="60"/>
              <w:rPr>
                <w:rFonts w:cs="Arial"/>
                <w:sz w:val="24"/>
                <w:szCs w:val="24"/>
                <w:lang w:val="es-ES"/>
              </w:rPr>
            </w:pPr>
          </w:p>
        </w:tc>
        <w:tc>
          <w:tcPr>
            <w:tcW w:w="4860" w:type="dxa"/>
            <w:tcMar/>
          </w:tcPr>
          <w:p w:rsidRPr="00126026" w:rsidR="00A60A88" w:rsidP="4C455E24" w:rsidRDefault="00A60A88" w14:paraId="0B0D007C" w14:textId="77777777">
            <w:pPr>
              <w:spacing w:before="80" w:after="60"/>
              <w:ind w:right="72"/>
              <w:rPr>
                <w:rFonts w:cs="Calibri"/>
                <w:sz w:val="24"/>
                <w:szCs w:val="24"/>
                <w:lang w:val="es-ES"/>
              </w:rPr>
            </w:pPr>
            <w:r w:rsidRPr="4C455E24" w:rsidR="05A78329">
              <w:rPr>
                <w:rFonts w:cs="Calibri"/>
                <w:sz w:val="24"/>
                <w:szCs w:val="24"/>
                <w:lang w:val="es-ES"/>
              </w:rPr>
              <w:t xml:space="preserve">Las hojas de conteo de inventarios son organizadas por área de almacenamiento en el mismo orden en que los productos han sido colocados en los estantes. </w:t>
            </w:r>
          </w:p>
        </w:tc>
        <w:tc>
          <w:tcPr>
            <w:tcW w:w="1620" w:type="dxa"/>
            <w:tcMar/>
          </w:tcPr>
          <w:p w:rsidRPr="00126026" w:rsidR="00A60A88" w:rsidP="4C455E24" w:rsidRDefault="00A60A88" w14:paraId="0CD8509E" w14:textId="77777777">
            <w:pPr>
              <w:spacing w:before="80" w:after="60"/>
              <w:rPr>
                <w:rFonts w:cs="Arial"/>
                <w:sz w:val="24"/>
                <w:szCs w:val="24"/>
                <w:lang w:val="es-ES"/>
              </w:rPr>
            </w:pPr>
          </w:p>
        </w:tc>
        <w:tc>
          <w:tcPr>
            <w:tcW w:w="1620" w:type="dxa"/>
            <w:gridSpan w:val="2"/>
            <w:tcMar/>
          </w:tcPr>
          <w:p w:rsidRPr="00126026" w:rsidR="00A60A88" w:rsidP="4C455E24" w:rsidRDefault="00A60A88" w14:paraId="61998062" w14:textId="77777777">
            <w:pPr>
              <w:spacing w:before="80" w:after="60"/>
              <w:rPr>
                <w:rFonts w:cs="Arial"/>
                <w:sz w:val="24"/>
                <w:szCs w:val="24"/>
                <w:lang w:val="es-ES"/>
              </w:rPr>
            </w:pPr>
          </w:p>
        </w:tc>
      </w:tr>
    </w:tbl>
    <w:p w:rsidRPr="00126026" w:rsidR="00A60A88" w:rsidP="4C455E24" w:rsidRDefault="00A60A88" w14:paraId="01B32C1F" w14:textId="77777777">
      <w:pPr>
        <w:ind w:left="142"/>
        <w:rPr>
          <w:sz w:val="24"/>
          <w:szCs w:val="24"/>
        </w:rPr>
      </w:pPr>
    </w:p>
    <w:p w:rsidRPr="00126026" w:rsidR="00DA7243" w:rsidP="4C455E24" w:rsidRDefault="00F93DF6" w14:paraId="6BBD6BAC" w14:textId="7282F732">
      <w:pPr>
        <w:pStyle w:val="Prrafodelista"/>
        <w:numPr>
          <w:ilvl w:val="0"/>
          <w:numId w:val="8"/>
        </w:numPr>
        <w:rPr>
          <w:rFonts w:cs="Calibri"/>
          <w:b w:val="1"/>
          <w:bCs w:val="1"/>
          <w:sz w:val="24"/>
          <w:szCs w:val="24"/>
        </w:rPr>
      </w:pPr>
      <w:bookmarkStart w:name="_Hlk203753709" w:id="3"/>
      <w:r w:rsidRPr="4C455E24" w:rsidR="00F93DF6">
        <w:rPr>
          <w:rFonts w:cs="Calibri"/>
          <w:b w:val="1"/>
          <w:bCs w:val="1"/>
          <w:sz w:val="24"/>
          <w:szCs w:val="24"/>
        </w:rPr>
        <w:t>Ahora i</w:t>
      </w:r>
      <w:r w:rsidRPr="4C455E24" w:rsidR="00DA7243">
        <w:rPr>
          <w:rFonts w:cs="Calibri"/>
          <w:b w:val="1"/>
          <w:bCs w:val="1"/>
          <w:sz w:val="24"/>
          <w:szCs w:val="24"/>
        </w:rPr>
        <w:t xml:space="preserve">magina que </w:t>
      </w:r>
      <w:r w:rsidRPr="4C455E24" w:rsidR="00F93DF6">
        <w:rPr>
          <w:rFonts w:cs="Calibri"/>
          <w:b w:val="1"/>
          <w:bCs w:val="1"/>
          <w:sz w:val="24"/>
          <w:szCs w:val="24"/>
        </w:rPr>
        <w:t xml:space="preserve">hace poco </w:t>
      </w:r>
      <w:r w:rsidRPr="4C455E24" w:rsidR="00DA7243">
        <w:rPr>
          <w:rFonts w:cs="Calibri"/>
          <w:b w:val="1"/>
          <w:bCs w:val="1"/>
          <w:sz w:val="24"/>
          <w:szCs w:val="24"/>
        </w:rPr>
        <w:t xml:space="preserve">entraste a trabajar a un hotel, propones hacer uso de la sostenibilidad y el gerente te pide presentar una propuesta de proyecto que contemple los ahorros y las ganancias de los métodos recomendados en los temas que revisaste. </w:t>
      </w:r>
      <w:r w:rsidRPr="4C455E24" w:rsidR="00D97DFF">
        <w:rPr>
          <w:rFonts w:cs="Calibri"/>
          <w:b w:val="1"/>
          <w:bCs w:val="1"/>
          <w:sz w:val="24"/>
          <w:szCs w:val="24"/>
        </w:rPr>
        <w:t>De la</w:t>
      </w:r>
      <w:r w:rsidRPr="4C455E24" w:rsidR="00DA7243">
        <w:rPr>
          <w:rFonts w:cs="Calibri"/>
          <w:b w:val="1"/>
          <w:bCs w:val="1"/>
          <w:sz w:val="24"/>
          <w:szCs w:val="24"/>
        </w:rPr>
        <w:t xml:space="preserve"> tabla siguiente </w:t>
      </w:r>
      <w:r w:rsidRPr="4C455E24" w:rsidR="00D97DFF">
        <w:rPr>
          <w:rFonts w:cs="Calibri"/>
          <w:b w:val="1"/>
          <w:bCs w:val="1"/>
          <w:sz w:val="24"/>
          <w:szCs w:val="24"/>
        </w:rPr>
        <w:t xml:space="preserve">selecciona de cada estrategia 5 acciones </w:t>
      </w:r>
      <w:r w:rsidRPr="4C455E24" w:rsidR="00DA7243">
        <w:rPr>
          <w:rFonts w:cs="Calibri"/>
          <w:b w:val="1"/>
          <w:bCs w:val="1"/>
          <w:sz w:val="24"/>
          <w:szCs w:val="24"/>
        </w:rPr>
        <w:t>que implementarías para que el hotel sea sostenible y por qué:</w:t>
      </w:r>
    </w:p>
    <w:bookmarkEnd w:id="3"/>
    <w:p w:rsidRPr="00126026" w:rsidR="00F93DF6" w:rsidP="4C455E24" w:rsidRDefault="00F93DF6" w14:paraId="48BB6A19" w14:textId="77777777">
      <w:pPr>
        <w:ind w:left="142"/>
        <w:rPr>
          <w:b w:val="1"/>
          <w:bCs w:val="1"/>
          <w:sz w:val="24"/>
          <w:szCs w:val="24"/>
        </w:rPr>
      </w:pPr>
    </w:p>
    <w:tbl>
      <w:tblPr>
        <w:tblStyle w:val="Tablaconcuadrcula"/>
        <w:tblW w:w="0" w:type="auto"/>
        <w:tblInd w:w="142" w:type="dxa"/>
        <w:tblLook w:val="04A0" w:firstRow="1" w:lastRow="0" w:firstColumn="1" w:lastColumn="0" w:noHBand="0" w:noVBand="1"/>
      </w:tblPr>
      <w:tblGrid>
        <w:gridCol w:w="2904"/>
        <w:gridCol w:w="2913"/>
        <w:gridCol w:w="2869"/>
      </w:tblGrid>
      <w:tr w:rsidRPr="00126026" w:rsidR="004C7B50" w:rsidTr="4C455E24" w14:paraId="2E67322F" w14:textId="77777777">
        <w:trPr>
          <w:trHeight w:val="302"/>
        </w:trPr>
        <w:tc>
          <w:tcPr>
            <w:tcW w:w="2904" w:type="dxa"/>
            <w:shd w:val="clear" w:color="auto" w:fill="83CAEB" w:themeFill="accent1" w:themeFillTint="66"/>
            <w:tcMar/>
          </w:tcPr>
          <w:p w:rsidRPr="00126026" w:rsidR="004C7B50" w:rsidP="4C455E24" w:rsidRDefault="004C7B50" w14:paraId="6C11CB34" w14:textId="15139B0A">
            <w:pPr>
              <w:rPr>
                <w:b w:val="1"/>
                <w:bCs w:val="1"/>
                <w:sz w:val="24"/>
                <w:szCs w:val="24"/>
              </w:rPr>
            </w:pPr>
            <w:r w:rsidRPr="4C455E24" w:rsidR="36FB1B56">
              <w:rPr>
                <w:b w:val="1"/>
                <w:bCs w:val="1"/>
                <w:sz w:val="24"/>
                <w:szCs w:val="24"/>
              </w:rPr>
              <w:t>Estrategia</w:t>
            </w:r>
          </w:p>
        </w:tc>
        <w:tc>
          <w:tcPr>
            <w:tcW w:w="2913" w:type="dxa"/>
            <w:shd w:val="clear" w:color="auto" w:fill="83CAEB" w:themeFill="accent1" w:themeFillTint="66"/>
            <w:tcMar/>
          </w:tcPr>
          <w:p w:rsidRPr="00126026" w:rsidR="004C7B50" w:rsidP="4C455E24" w:rsidRDefault="004C7B50" w14:paraId="01AD86F3" w14:textId="6AC72C50">
            <w:pPr>
              <w:rPr>
                <w:b w:val="1"/>
                <w:bCs w:val="1"/>
                <w:sz w:val="24"/>
                <w:szCs w:val="24"/>
              </w:rPr>
            </w:pPr>
            <w:r w:rsidRPr="4C455E24" w:rsidR="36FB1B56">
              <w:rPr>
                <w:b w:val="1"/>
                <w:bCs w:val="1"/>
                <w:sz w:val="24"/>
                <w:szCs w:val="24"/>
              </w:rPr>
              <w:t>Acciones</w:t>
            </w:r>
          </w:p>
        </w:tc>
        <w:tc>
          <w:tcPr>
            <w:tcW w:w="2869" w:type="dxa"/>
            <w:shd w:val="clear" w:color="auto" w:fill="83CAEB" w:themeFill="accent1" w:themeFillTint="66"/>
            <w:tcMar/>
          </w:tcPr>
          <w:p w:rsidRPr="00126026" w:rsidR="004C7B50" w:rsidP="4C455E24" w:rsidRDefault="004C7B50" w14:paraId="791ED1E5" w14:textId="2E258BCD">
            <w:pPr>
              <w:rPr>
                <w:b w:val="1"/>
                <w:bCs w:val="1"/>
                <w:sz w:val="24"/>
                <w:szCs w:val="24"/>
              </w:rPr>
            </w:pPr>
            <w:r w:rsidRPr="4C455E24" w:rsidR="36FB1B56">
              <w:rPr>
                <w:b w:val="1"/>
                <w:bCs w:val="1"/>
                <w:sz w:val="24"/>
                <w:szCs w:val="24"/>
              </w:rPr>
              <w:t>Por qué</w:t>
            </w:r>
          </w:p>
        </w:tc>
      </w:tr>
      <w:tr w:rsidRPr="00126026" w:rsidR="004C7B50" w:rsidTr="4C455E24" w14:paraId="6A5C932C" w14:textId="77777777">
        <w:trPr>
          <w:trHeight w:val="1230"/>
        </w:trPr>
        <w:tc>
          <w:tcPr>
            <w:tcW w:w="2904" w:type="dxa"/>
            <w:vMerge w:val="restart"/>
            <w:tcMar/>
          </w:tcPr>
          <w:p w:rsidRPr="00126026" w:rsidR="004C7B50" w:rsidP="4C455E24" w:rsidRDefault="004C7B50" w14:paraId="67A3F02D" w14:textId="4C93025D">
            <w:pPr>
              <w:rPr>
                <w:sz w:val="24"/>
                <w:szCs w:val="24"/>
              </w:rPr>
            </w:pPr>
            <w:r w:rsidRPr="4C455E24" w:rsidR="36FB1B56">
              <w:rPr>
                <w:sz w:val="24"/>
                <w:szCs w:val="24"/>
              </w:rPr>
              <w:t>Actividades sostenibles</w:t>
            </w:r>
          </w:p>
        </w:tc>
        <w:tc>
          <w:tcPr>
            <w:tcW w:w="2913" w:type="dxa"/>
            <w:tcMar/>
          </w:tcPr>
          <w:p w:rsidRPr="00126026" w:rsidR="004C7B50" w:rsidP="4C455E24" w:rsidRDefault="004C7B50" w14:paraId="1741EB68" w14:textId="1D2CDA91">
            <w:pPr>
              <w:pStyle w:val="Prrafodelista"/>
              <w:numPr>
                <w:ilvl w:val="0"/>
                <w:numId w:val="4"/>
              </w:numPr>
              <w:ind w:left="242" w:hanging="242"/>
              <w:rPr>
                <w:sz w:val="24"/>
                <w:szCs w:val="24"/>
              </w:rPr>
            </w:pPr>
            <w:r w:rsidRPr="4C455E24" w:rsidR="36FB1B56">
              <w:rPr>
                <w:sz w:val="24"/>
                <w:szCs w:val="24"/>
              </w:rPr>
              <w:t>Colocar en las habitaciones letreros con la leyenda “Por favor apaga las luces cuando salgas”</w:t>
            </w:r>
          </w:p>
        </w:tc>
        <w:tc>
          <w:tcPr>
            <w:tcW w:w="2869" w:type="dxa"/>
            <w:tcMar/>
          </w:tcPr>
          <w:p w:rsidRPr="00126026" w:rsidR="004C7B50" w:rsidP="4C455E24" w:rsidRDefault="004C7B50" w14:paraId="56F0AE53" w14:textId="77777777">
            <w:pPr>
              <w:rPr>
                <w:sz w:val="24"/>
                <w:szCs w:val="24"/>
              </w:rPr>
            </w:pPr>
          </w:p>
        </w:tc>
      </w:tr>
      <w:tr w:rsidRPr="00126026" w:rsidR="004C7B50" w:rsidTr="4C455E24" w14:paraId="3ED64B4F" w14:textId="77777777">
        <w:trPr>
          <w:trHeight w:val="371"/>
        </w:trPr>
        <w:tc>
          <w:tcPr>
            <w:tcW w:w="2904" w:type="dxa"/>
            <w:vMerge/>
            <w:tcMar/>
          </w:tcPr>
          <w:p w:rsidRPr="00126026" w:rsidR="004C7B50" w:rsidP="00A60A88" w:rsidRDefault="004C7B50" w14:paraId="3F6D9924" w14:textId="77777777"/>
        </w:tc>
        <w:tc>
          <w:tcPr>
            <w:tcW w:w="2913" w:type="dxa"/>
            <w:tcMar/>
          </w:tcPr>
          <w:p w:rsidRPr="00126026" w:rsidR="004C7B50" w:rsidP="4C455E24" w:rsidRDefault="004C7B50" w14:paraId="6A98D557" w14:textId="3C1E2725">
            <w:pPr>
              <w:pStyle w:val="Prrafodelista"/>
              <w:numPr>
                <w:ilvl w:val="0"/>
                <w:numId w:val="4"/>
              </w:numPr>
              <w:ind w:left="242" w:hanging="242"/>
              <w:rPr>
                <w:sz w:val="24"/>
                <w:szCs w:val="24"/>
              </w:rPr>
            </w:pPr>
            <w:r w:rsidRPr="4C455E24" w:rsidR="36FB1B56">
              <w:rPr>
                <w:sz w:val="24"/>
                <w:szCs w:val="24"/>
              </w:rPr>
              <w:t>Colocar en el baño dispensadores de champú</w:t>
            </w:r>
          </w:p>
        </w:tc>
        <w:tc>
          <w:tcPr>
            <w:tcW w:w="2869" w:type="dxa"/>
            <w:tcMar/>
          </w:tcPr>
          <w:p w:rsidRPr="00126026" w:rsidR="004C7B50" w:rsidP="4C455E24" w:rsidRDefault="004C7B50" w14:paraId="043D4D97" w14:textId="77777777">
            <w:pPr>
              <w:rPr>
                <w:sz w:val="24"/>
                <w:szCs w:val="24"/>
              </w:rPr>
            </w:pPr>
          </w:p>
        </w:tc>
      </w:tr>
      <w:tr w:rsidRPr="00126026" w:rsidR="004C7B50" w:rsidTr="4C455E24" w14:paraId="1EAC7F0F" w14:textId="77777777">
        <w:trPr>
          <w:trHeight w:val="270"/>
        </w:trPr>
        <w:tc>
          <w:tcPr>
            <w:tcW w:w="2904" w:type="dxa"/>
            <w:vMerge/>
            <w:tcMar/>
          </w:tcPr>
          <w:p w:rsidRPr="00126026" w:rsidR="004C7B50" w:rsidP="00A60A88" w:rsidRDefault="004C7B50" w14:paraId="73B71546" w14:textId="77777777"/>
        </w:tc>
        <w:tc>
          <w:tcPr>
            <w:tcW w:w="2913" w:type="dxa"/>
            <w:tcMar/>
          </w:tcPr>
          <w:p w:rsidRPr="00126026" w:rsidR="004C7B50" w:rsidP="4C455E24" w:rsidRDefault="004C7B50" w14:paraId="51B80C0D" w14:textId="5A7D9E44">
            <w:pPr>
              <w:pStyle w:val="Prrafodelista"/>
              <w:numPr>
                <w:ilvl w:val="0"/>
                <w:numId w:val="4"/>
              </w:numPr>
              <w:ind w:left="242" w:hanging="242"/>
              <w:rPr>
                <w:sz w:val="24"/>
                <w:szCs w:val="24"/>
              </w:rPr>
            </w:pPr>
            <w:r w:rsidRPr="4C455E24" w:rsidR="36FB1B56">
              <w:rPr>
                <w:sz w:val="24"/>
                <w:szCs w:val="24"/>
              </w:rPr>
              <w:t>Comprar productos locales para la cocina</w:t>
            </w:r>
          </w:p>
        </w:tc>
        <w:tc>
          <w:tcPr>
            <w:tcW w:w="2869" w:type="dxa"/>
            <w:tcMar/>
          </w:tcPr>
          <w:p w:rsidRPr="00126026" w:rsidR="004C7B50" w:rsidP="4C455E24" w:rsidRDefault="004C7B50" w14:paraId="1CB31EAC" w14:textId="77777777">
            <w:pPr>
              <w:rPr>
                <w:sz w:val="24"/>
                <w:szCs w:val="24"/>
              </w:rPr>
            </w:pPr>
          </w:p>
        </w:tc>
      </w:tr>
      <w:tr w:rsidRPr="00126026" w:rsidR="004C7B50" w:rsidTr="4C455E24" w14:paraId="7FF9E1C9" w14:textId="77777777">
        <w:trPr>
          <w:trHeight w:val="260"/>
        </w:trPr>
        <w:tc>
          <w:tcPr>
            <w:tcW w:w="2904" w:type="dxa"/>
            <w:vMerge/>
            <w:tcMar/>
          </w:tcPr>
          <w:p w:rsidRPr="00126026" w:rsidR="004C7B50" w:rsidP="00A60A88" w:rsidRDefault="004C7B50" w14:paraId="4DB89528" w14:textId="77777777"/>
        </w:tc>
        <w:tc>
          <w:tcPr>
            <w:tcW w:w="2913" w:type="dxa"/>
            <w:tcMar/>
          </w:tcPr>
          <w:p w:rsidRPr="00126026" w:rsidR="004C7B50" w:rsidP="4C455E24" w:rsidRDefault="004C7B50" w14:paraId="3D3F1073" w14:textId="0946D576">
            <w:pPr>
              <w:pStyle w:val="Prrafodelista"/>
              <w:numPr>
                <w:ilvl w:val="0"/>
                <w:numId w:val="4"/>
              </w:numPr>
              <w:ind w:left="242" w:hanging="242"/>
              <w:rPr>
                <w:sz w:val="24"/>
                <w:szCs w:val="24"/>
              </w:rPr>
            </w:pPr>
            <w:r w:rsidRPr="4C455E24" w:rsidR="36FB1B56">
              <w:rPr>
                <w:sz w:val="24"/>
                <w:szCs w:val="24"/>
              </w:rPr>
              <w:t>Destacar</w:t>
            </w:r>
            <w:r w:rsidRPr="4C455E24" w:rsidR="36FB1B56">
              <w:rPr>
                <w:sz w:val="24"/>
                <w:szCs w:val="24"/>
              </w:rPr>
              <w:t xml:space="preserve"> en el menú los platillos locales</w:t>
            </w:r>
          </w:p>
        </w:tc>
        <w:tc>
          <w:tcPr>
            <w:tcW w:w="2869" w:type="dxa"/>
            <w:tcMar/>
          </w:tcPr>
          <w:p w:rsidRPr="00126026" w:rsidR="004C7B50" w:rsidP="4C455E24" w:rsidRDefault="004C7B50" w14:paraId="3766DB5A" w14:textId="77777777">
            <w:pPr>
              <w:rPr>
                <w:sz w:val="24"/>
                <w:szCs w:val="24"/>
              </w:rPr>
            </w:pPr>
          </w:p>
        </w:tc>
      </w:tr>
      <w:tr w:rsidRPr="00126026" w:rsidR="004C7B50" w:rsidTr="4C455E24" w14:paraId="03B5827E" w14:textId="77777777">
        <w:trPr>
          <w:trHeight w:val="390"/>
        </w:trPr>
        <w:tc>
          <w:tcPr>
            <w:tcW w:w="2904" w:type="dxa"/>
            <w:vMerge/>
            <w:tcMar/>
          </w:tcPr>
          <w:p w:rsidRPr="00126026" w:rsidR="004C7B50" w:rsidP="00A60A88" w:rsidRDefault="004C7B50" w14:paraId="28E8C219" w14:textId="77777777"/>
        </w:tc>
        <w:tc>
          <w:tcPr>
            <w:tcW w:w="2913" w:type="dxa"/>
            <w:tcMar/>
          </w:tcPr>
          <w:p w:rsidRPr="00126026" w:rsidR="004C7B50" w:rsidP="4C455E24" w:rsidRDefault="004C7B50" w14:paraId="046AFF85" w14:textId="774DF177">
            <w:pPr>
              <w:pStyle w:val="Prrafodelista"/>
              <w:numPr>
                <w:ilvl w:val="0"/>
                <w:numId w:val="4"/>
              </w:numPr>
              <w:ind w:left="242" w:hanging="242"/>
              <w:rPr>
                <w:sz w:val="24"/>
                <w:szCs w:val="24"/>
              </w:rPr>
            </w:pPr>
            <w:r w:rsidRPr="4C455E24" w:rsidR="36FB1B56">
              <w:rPr>
                <w:sz w:val="24"/>
                <w:szCs w:val="24"/>
              </w:rPr>
              <w:t>Invitar a músicos y danzantes locales para amenizar las comidas y eventos</w:t>
            </w:r>
          </w:p>
        </w:tc>
        <w:tc>
          <w:tcPr>
            <w:tcW w:w="2869" w:type="dxa"/>
            <w:tcMar/>
          </w:tcPr>
          <w:p w:rsidRPr="00126026" w:rsidR="004C7B50" w:rsidP="4C455E24" w:rsidRDefault="004C7B50" w14:paraId="17D93AE8" w14:textId="77777777">
            <w:pPr>
              <w:rPr>
                <w:sz w:val="24"/>
                <w:szCs w:val="24"/>
              </w:rPr>
            </w:pPr>
          </w:p>
        </w:tc>
      </w:tr>
      <w:tr w:rsidRPr="00126026" w:rsidR="00BB0D7A" w:rsidTr="4C455E24" w14:paraId="1CF23D67" w14:textId="77777777">
        <w:trPr>
          <w:trHeight w:val="190"/>
        </w:trPr>
        <w:tc>
          <w:tcPr>
            <w:tcW w:w="2904" w:type="dxa"/>
            <w:vMerge w:val="restart"/>
            <w:tcMar/>
          </w:tcPr>
          <w:p w:rsidRPr="00126026" w:rsidR="00BB0D7A" w:rsidP="4C455E24" w:rsidRDefault="00BB0D7A" w14:paraId="7C86E3D6" w14:textId="48C12033">
            <w:pPr>
              <w:rPr>
                <w:sz w:val="24"/>
                <w:szCs w:val="24"/>
              </w:rPr>
            </w:pPr>
            <w:r w:rsidRPr="4C455E24" w:rsidR="00BB0D7A">
              <w:rPr>
                <w:sz w:val="24"/>
                <w:szCs w:val="24"/>
              </w:rPr>
              <w:t>Promociones y servicios</w:t>
            </w:r>
          </w:p>
        </w:tc>
        <w:tc>
          <w:tcPr>
            <w:tcW w:w="2913" w:type="dxa"/>
            <w:tcMar/>
          </w:tcPr>
          <w:p w:rsidRPr="00126026" w:rsidR="00BB0D7A" w:rsidP="4C455E24" w:rsidRDefault="00CC4ED3" w14:paraId="5DDF7550" w14:textId="44568692">
            <w:pPr>
              <w:pStyle w:val="Prrafodelista"/>
              <w:numPr>
                <w:ilvl w:val="0"/>
                <w:numId w:val="6"/>
              </w:numPr>
              <w:ind w:left="242" w:hanging="283"/>
              <w:rPr>
                <w:sz w:val="24"/>
                <w:szCs w:val="24"/>
              </w:rPr>
            </w:pPr>
            <w:r w:rsidRPr="4C455E24" w:rsidR="00CC4ED3">
              <w:rPr>
                <w:sz w:val="24"/>
                <w:szCs w:val="24"/>
              </w:rPr>
              <w:t>Establecer y mantener p</w:t>
            </w:r>
            <w:r w:rsidRPr="4C455E24" w:rsidR="00BB0D7A">
              <w:rPr>
                <w:sz w:val="24"/>
                <w:szCs w:val="24"/>
              </w:rPr>
              <w:t>recios accesibles</w:t>
            </w:r>
          </w:p>
        </w:tc>
        <w:tc>
          <w:tcPr>
            <w:tcW w:w="2869" w:type="dxa"/>
            <w:tcMar/>
          </w:tcPr>
          <w:p w:rsidRPr="00126026" w:rsidR="00BB0D7A" w:rsidP="4C455E24" w:rsidRDefault="00BB0D7A" w14:paraId="60A45F8B" w14:textId="77777777">
            <w:pPr>
              <w:rPr>
                <w:sz w:val="24"/>
                <w:szCs w:val="24"/>
              </w:rPr>
            </w:pPr>
          </w:p>
        </w:tc>
      </w:tr>
      <w:tr w:rsidRPr="00126026" w:rsidR="00BB0D7A" w:rsidTr="4C455E24" w14:paraId="1B1D99B6" w14:textId="77777777">
        <w:trPr>
          <w:trHeight w:val="340"/>
        </w:trPr>
        <w:tc>
          <w:tcPr>
            <w:tcW w:w="2904" w:type="dxa"/>
            <w:vMerge/>
            <w:tcMar/>
          </w:tcPr>
          <w:p w:rsidRPr="00126026" w:rsidR="00BB0D7A" w:rsidP="00A60A88" w:rsidRDefault="00BB0D7A" w14:paraId="5D702304" w14:textId="77777777"/>
        </w:tc>
        <w:tc>
          <w:tcPr>
            <w:tcW w:w="2913" w:type="dxa"/>
            <w:tcMar/>
          </w:tcPr>
          <w:p w:rsidRPr="00126026" w:rsidR="00BB0D7A" w:rsidP="4C455E24" w:rsidRDefault="00CC4ED3" w14:paraId="31FC3F93" w14:textId="77ECB8A7">
            <w:pPr>
              <w:pStyle w:val="Prrafodelista"/>
              <w:numPr>
                <w:ilvl w:val="0"/>
                <w:numId w:val="6"/>
              </w:numPr>
              <w:ind w:left="242" w:hanging="283"/>
              <w:rPr>
                <w:sz w:val="24"/>
                <w:szCs w:val="24"/>
              </w:rPr>
            </w:pPr>
            <w:r w:rsidRPr="4C455E24" w:rsidR="00CC4ED3">
              <w:rPr>
                <w:sz w:val="24"/>
                <w:szCs w:val="24"/>
              </w:rPr>
              <w:t>Diseñar p</w:t>
            </w:r>
            <w:r w:rsidRPr="4C455E24" w:rsidR="00BB0D7A">
              <w:rPr>
                <w:sz w:val="24"/>
                <w:szCs w:val="24"/>
              </w:rPr>
              <w:t>romociones</w:t>
            </w:r>
          </w:p>
        </w:tc>
        <w:tc>
          <w:tcPr>
            <w:tcW w:w="2869" w:type="dxa"/>
            <w:tcMar/>
          </w:tcPr>
          <w:p w:rsidRPr="00126026" w:rsidR="00BB0D7A" w:rsidP="4C455E24" w:rsidRDefault="00BB0D7A" w14:paraId="351FAC31" w14:textId="77777777">
            <w:pPr>
              <w:rPr>
                <w:sz w:val="24"/>
                <w:szCs w:val="24"/>
              </w:rPr>
            </w:pPr>
          </w:p>
        </w:tc>
      </w:tr>
      <w:tr w:rsidRPr="00126026" w:rsidR="00BB0D7A" w:rsidTr="4C455E24" w14:paraId="022961D2" w14:textId="77777777">
        <w:trPr>
          <w:trHeight w:val="710"/>
        </w:trPr>
        <w:tc>
          <w:tcPr>
            <w:tcW w:w="2904" w:type="dxa"/>
            <w:vMerge/>
            <w:tcMar/>
          </w:tcPr>
          <w:p w:rsidRPr="00126026" w:rsidR="00BB0D7A" w:rsidP="00A60A88" w:rsidRDefault="00BB0D7A" w14:paraId="5713D388" w14:textId="77777777"/>
        </w:tc>
        <w:tc>
          <w:tcPr>
            <w:tcW w:w="2913" w:type="dxa"/>
            <w:tcMar/>
          </w:tcPr>
          <w:p w:rsidRPr="00126026" w:rsidR="00BB0D7A" w:rsidP="4C455E24" w:rsidRDefault="00CC4ED3" w14:paraId="2EA6F67A" w14:textId="2A9FAD06">
            <w:pPr>
              <w:pStyle w:val="Prrafodelista"/>
              <w:numPr>
                <w:ilvl w:val="0"/>
                <w:numId w:val="6"/>
              </w:numPr>
              <w:ind w:left="242" w:hanging="283"/>
              <w:rPr>
                <w:sz w:val="24"/>
                <w:szCs w:val="24"/>
              </w:rPr>
            </w:pPr>
            <w:r w:rsidRPr="4C455E24" w:rsidR="00CC4ED3">
              <w:rPr>
                <w:sz w:val="24"/>
                <w:szCs w:val="24"/>
              </w:rPr>
              <w:t>Definir p</w:t>
            </w:r>
            <w:r w:rsidRPr="4C455E24" w:rsidR="00BB0D7A">
              <w:rPr>
                <w:sz w:val="24"/>
                <w:szCs w:val="24"/>
              </w:rPr>
              <w:t>remios a la lealtad con programas para los clientes frecuentes</w:t>
            </w:r>
          </w:p>
        </w:tc>
        <w:tc>
          <w:tcPr>
            <w:tcW w:w="2869" w:type="dxa"/>
            <w:tcMar/>
          </w:tcPr>
          <w:p w:rsidRPr="00126026" w:rsidR="00BB0D7A" w:rsidP="4C455E24" w:rsidRDefault="00BB0D7A" w14:paraId="564A79A4" w14:textId="77777777">
            <w:pPr>
              <w:rPr>
                <w:sz w:val="24"/>
                <w:szCs w:val="24"/>
              </w:rPr>
            </w:pPr>
          </w:p>
        </w:tc>
      </w:tr>
      <w:tr w:rsidRPr="00126026" w:rsidR="00BB0D7A" w:rsidTr="4C455E24" w14:paraId="27DDF9D1" w14:textId="77777777">
        <w:trPr>
          <w:trHeight w:val="1707"/>
        </w:trPr>
        <w:tc>
          <w:tcPr>
            <w:tcW w:w="2904" w:type="dxa"/>
            <w:vMerge/>
            <w:tcMar/>
          </w:tcPr>
          <w:p w:rsidRPr="00126026" w:rsidR="00BB0D7A" w:rsidP="00A60A88" w:rsidRDefault="00BB0D7A" w14:paraId="1F945D02" w14:textId="77777777"/>
        </w:tc>
        <w:tc>
          <w:tcPr>
            <w:tcW w:w="2913" w:type="dxa"/>
            <w:tcMar/>
          </w:tcPr>
          <w:p w:rsidRPr="00126026" w:rsidR="00BB0D7A" w:rsidP="4C455E24" w:rsidRDefault="00BB0D7A" w14:paraId="19C0CDED" w14:textId="77777777">
            <w:pPr>
              <w:pStyle w:val="Prrafodelista"/>
              <w:numPr>
                <w:ilvl w:val="0"/>
                <w:numId w:val="6"/>
              </w:numPr>
              <w:ind w:left="242" w:hanging="242"/>
              <w:rPr>
                <w:sz w:val="24"/>
                <w:szCs w:val="24"/>
              </w:rPr>
            </w:pPr>
            <w:r w:rsidRPr="4C455E24" w:rsidR="00BB0D7A">
              <w:rPr>
                <w:sz w:val="24"/>
                <w:szCs w:val="24"/>
              </w:rPr>
              <w:t>Incentivar la participación de los huéspedes en actividades locales y premiarlos con obsequios</w:t>
            </w:r>
          </w:p>
        </w:tc>
        <w:tc>
          <w:tcPr>
            <w:tcW w:w="2869" w:type="dxa"/>
            <w:tcMar/>
          </w:tcPr>
          <w:p w:rsidRPr="00126026" w:rsidR="00BB0D7A" w:rsidP="4C455E24" w:rsidRDefault="00BB0D7A" w14:paraId="14A8B96B" w14:textId="77777777">
            <w:pPr>
              <w:rPr>
                <w:sz w:val="24"/>
                <w:szCs w:val="24"/>
              </w:rPr>
            </w:pPr>
          </w:p>
        </w:tc>
      </w:tr>
      <w:tr w:rsidRPr="00126026" w:rsidR="00BB0D7A" w:rsidTr="4C455E24" w14:paraId="44CFA251" w14:textId="77777777">
        <w:trPr>
          <w:trHeight w:val="470"/>
        </w:trPr>
        <w:tc>
          <w:tcPr>
            <w:tcW w:w="2904" w:type="dxa"/>
            <w:vMerge w:val="restart"/>
            <w:tcMar/>
          </w:tcPr>
          <w:p w:rsidRPr="00126026" w:rsidR="00BB0D7A" w:rsidP="4C455E24" w:rsidRDefault="00BB0D7A" w14:paraId="0179E482" w14:textId="77777777">
            <w:pPr>
              <w:rPr>
                <w:sz w:val="24"/>
                <w:szCs w:val="24"/>
              </w:rPr>
            </w:pPr>
          </w:p>
          <w:p w:rsidRPr="00126026" w:rsidR="00BB0D7A" w:rsidP="4C455E24" w:rsidRDefault="00BB0D7A" w14:paraId="046528F1" w14:textId="77777777">
            <w:pPr>
              <w:rPr>
                <w:sz w:val="24"/>
                <w:szCs w:val="24"/>
              </w:rPr>
            </w:pPr>
          </w:p>
          <w:p w:rsidRPr="00126026" w:rsidR="00F93DF6" w:rsidP="4C455E24" w:rsidRDefault="00F93DF6" w14:paraId="73A8B2FE" w14:textId="77777777">
            <w:pPr>
              <w:rPr>
                <w:sz w:val="24"/>
                <w:szCs w:val="24"/>
              </w:rPr>
            </w:pPr>
          </w:p>
          <w:p w:rsidRPr="00126026" w:rsidR="00BB0D7A" w:rsidP="4C455E24" w:rsidRDefault="00BB0D7A" w14:paraId="142A4D18" w14:textId="5A91392A">
            <w:pPr>
              <w:rPr>
                <w:sz w:val="24"/>
                <w:szCs w:val="24"/>
              </w:rPr>
            </w:pPr>
            <w:r w:rsidRPr="4C455E24" w:rsidR="00BB0D7A">
              <w:rPr>
                <w:sz w:val="24"/>
                <w:szCs w:val="24"/>
              </w:rPr>
              <w:t>Ahorros en el uso de sostenibilidad</w:t>
            </w:r>
          </w:p>
        </w:tc>
        <w:tc>
          <w:tcPr>
            <w:tcW w:w="2913" w:type="dxa"/>
            <w:tcMar/>
          </w:tcPr>
          <w:p w:rsidRPr="00126026" w:rsidR="00BB0D7A" w:rsidP="4C455E24" w:rsidRDefault="00BB0D7A" w14:paraId="35DC5FCC" w14:textId="6072BC0B">
            <w:pPr>
              <w:pStyle w:val="Prrafodelista"/>
              <w:numPr>
                <w:ilvl w:val="0"/>
                <w:numId w:val="7"/>
              </w:numPr>
              <w:ind w:left="242" w:hanging="242"/>
              <w:rPr>
                <w:sz w:val="24"/>
                <w:szCs w:val="24"/>
              </w:rPr>
            </w:pPr>
            <w:r w:rsidRPr="4C455E24" w:rsidR="00BB0D7A">
              <w:rPr>
                <w:sz w:val="24"/>
                <w:szCs w:val="24"/>
              </w:rPr>
              <w:t>Us</w:t>
            </w:r>
            <w:r w:rsidRPr="4C455E24" w:rsidR="00CC4ED3">
              <w:rPr>
                <w:sz w:val="24"/>
                <w:szCs w:val="24"/>
              </w:rPr>
              <w:t>ar</w:t>
            </w:r>
            <w:r w:rsidRPr="4C455E24" w:rsidR="00BB0D7A">
              <w:rPr>
                <w:sz w:val="24"/>
                <w:szCs w:val="24"/>
              </w:rPr>
              <w:t xml:space="preserve"> energías sustentables</w:t>
            </w:r>
          </w:p>
        </w:tc>
        <w:tc>
          <w:tcPr>
            <w:tcW w:w="2869" w:type="dxa"/>
            <w:tcMar/>
          </w:tcPr>
          <w:p w:rsidRPr="00126026" w:rsidR="00BB0D7A" w:rsidP="4C455E24" w:rsidRDefault="00BB0D7A" w14:paraId="6253D2EC" w14:textId="77777777">
            <w:pPr>
              <w:rPr>
                <w:sz w:val="24"/>
                <w:szCs w:val="24"/>
              </w:rPr>
            </w:pPr>
          </w:p>
        </w:tc>
      </w:tr>
      <w:tr w:rsidRPr="00126026" w:rsidR="00BB0D7A" w:rsidTr="4C455E24" w14:paraId="0F129C97" w14:textId="77777777">
        <w:trPr>
          <w:trHeight w:val="220"/>
        </w:trPr>
        <w:tc>
          <w:tcPr>
            <w:tcW w:w="2904" w:type="dxa"/>
            <w:vMerge/>
            <w:tcMar/>
          </w:tcPr>
          <w:p w:rsidRPr="00126026" w:rsidR="00BB0D7A" w:rsidP="00A60A88" w:rsidRDefault="00BB0D7A" w14:paraId="3EA525FF" w14:textId="77777777"/>
        </w:tc>
        <w:tc>
          <w:tcPr>
            <w:tcW w:w="2913" w:type="dxa"/>
            <w:tcMar/>
          </w:tcPr>
          <w:p w:rsidRPr="00126026" w:rsidR="00BB0D7A" w:rsidP="4C455E24" w:rsidRDefault="00BB0D7A" w14:paraId="60AF87B1" w14:textId="5C43E95F">
            <w:pPr>
              <w:pStyle w:val="Prrafodelista"/>
              <w:numPr>
                <w:ilvl w:val="0"/>
                <w:numId w:val="7"/>
              </w:numPr>
              <w:ind w:left="242" w:hanging="242"/>
              <w:rPr>
                <w:sz w:val="24"/>
                <w:szCs w:val="24"/>
              </w:rPr>
            </w:pPr>
            <w:r w:rsidRPr="4C455E24" w:rsidR="00BB0D7A">
              <w:rPr>
                <w:sz w:val="24"/>
                <w:szCs w:val="24"/>
              </w:rPr>
              <w:t>Recicla</w:t>
            </w:r>
            <w:r w:rsidRPr="4C455E24" w:rsidR="00CC4ED3">
              <w:rPr>
                <w:sz w:val="24"/>
                <w:szCs w:val="24"/>
              </w:rPr>
              <w:t>r</w:t>
            </w:r>
            <w:r w:rsidRPr="4C455E24" w:rsidR="00BB0D7A">
              <w:rPr>
                <w:sz w:val="24"/>
                <w:szCs w:val="24"/>
              </w:rPr>
              <w:t xml:space="preserve"> agua</w:t>
            </w:r>
          </w:p>
        </w:tc>
        <w:tc>
          <w:tcPr>
            <w:tcW w:w="2869" w:type="dxa"/>
            <w:tcMar/>
          </w:tcPr>
          <w:p w:rsidRPr="00126026" w:rsidR="00BB0D7A" w:rsidP="4C455E24" w:rsidRDefault="00BB0D7A" w14:paraId="48F58C42" w14:textId="77777777">
            <w:pPr>
              <w:rPr>
                <w:sz w:val="24"/>
                <w:szCs w:val="24"/>
              </w:rPr>
            </w:pPr>
          </w:p>
        </w:tc>
      </w:tr>
      <w:tr w:rsidRPr="00126026" w:rsidR="00BB0D7A" w:rsidTr="4C455E24" w14:paraId="197E722E" w14:textId="77777777">
        <w:trPr>
          <w:trHeight w:val="310"/>
        </w:trPr>
        <w:tc>
          <w:tcPr>
            <w:tcW w:w="2904" w:type="dxa"/>
            <w:vMerge/>
            <w:tcMar/>
          </w:tcPr>
          <w:p w:rsidRPr="00126026" w:rsidR="00BB0D7A" w:rsidP="00A60A88" w:rsidRDefault="00BB0D7A" w14:paraId="0821DDDC" w14:textId="77777777"/>
        </w:tc>
        <w:tc>
          <w:tcPr>
            <w:tcW w:w="2913" w:type="dxa"/>
            <w:tcMar/>
          </w:tcPr>
          <w:p w:rsidRPr="00126026" w:rsidR="00BB0D7A" w:rsidP="4C455E24" w:rsidRDefault="00BB0D7A" w14:paraId="1648EF75" w14:textId="476855D2">
            <w:pPr>
              <w:pStyle w:val="Prrafodelista"/>
              <w:numPr>
                <w:ilvl w:val="0"/>
                <w:numId w:val="7"/>
              </w:numPr>
              <w:ind w:left="242" w:hanging="242"/>
              <w:rPr>
                <w:sz w:val="24"/>
                <w:szCs w:val="24"/>
              </w:rPr>
            </w:pPr>
            <w:r w:rsidRPr="4C455E24" w:rsidR="00BB0D7A">
              <w:rPr>
                <w:sz w:val="24"/>
                <w:szCs w:val="24"/>
              </w:rPr>
              <w:t>Recicla</w:t>
            </w:r>
            <w:r w:rsidRPr="4C455E24" w:rsidR="00CC4ED3">
              <w:rPr>
                <w:sz w:val="24"/>
                <w:szCs w:val="24"/>
              </w:rPr>
              <w:t>r</w:t>
            </w:r>
            <w:r w:rsidRPr="4C455E24" w:rsidR="00BB0D7A">
              <w:rPr>
                <w:sz w:val="24"/>
                <w:szCs w:val="24"/>
              </w:rPr>
              <w:t xml:space="preserve"> papel</w:t>
            </w:r>
          </w:p>
        </w:tc>
        <w:tc>
          <w:tcPr>
            <w:tcW w:w="2869" w:type="dxa"/>
            <w:tcMar/>
          </w:tcPr>
          <w:p w:rsidRPr="00126026" w:rsidR="00BB0D7A" w:rsidP="4C455E24" w:rsidRDefault="00BB0D7A" w14:paraId="07170744" w14:textId="77777777">
            <w:pPr>
              <w:rPr>
                <w:sz w:val="24"/>
                <w:szCs w:val="24"/>
              </w:rPr>
            </w:pPr>
          </w:p>
        </w:tc>
      </w:tr>
      <w:tr w:rsidRPr="00126026" w:rsidR="00BB0D7A" w:rsidTr="4C455E24" w14:paraId="0B074AE8" w14:textId="77777777">
        <w:trPr>
          <w:trHeight w:val="200"/>
        </w:trPr>
        <w:tc>
          <w:tcPr>
            <w:tcW w:w="2904" w:type="dxa"/>
            <w:vMerge/>
            <w:tcMar/>
          </w:tcPr>
          <w:p w:rsidRPr="00126026" w:rsidR="00BB0D7A" w:rsidP="00A60A88" w:rsidRDefault="00BB0D7A" w14:paraId="69AE93EB" w14:textId="77777777"/>
        </w:tc>
        <w:tc>
          <w:tcPr>
            <w:tcW w:w="2913" w:type="dxa"/>
            <w:tcMar/>
          </w:tcPr>
          <w:p w:rsidRPr="00126026" w:rsidR="00BB0D7A" w:rsidP="4C455E24" w:rsidRDefault="00BB0D7A" w14:paraId="696D84CC" w14:textId="78A68044">
            <w:pPr>
              <w:pStyle w:val="Prrafodelista"/>
              <w:numPr>
                <w:ilvl w:val="0"/>
                <w:numId w:val="7"/>
              </w:numPr>
              <w:ind w:left="242" w:hanging="242"/>
              <w:rPr>
                <w:sz w:val="24"/>
                <w:szCs w:val="24"/>
              </w:rPr>
            </w:pPr>
            <w:r w:rsidRPr="4C455E24" w:rsidR="00BB0D7A">
              <w:rPr>
                <w:sz w:val="24"/>
                <w:szCs w:val="24"/>
              </w:rPr>
              <w:t>U</w:t>
            </w:r>
            <w:r w:rsidRPr="4C455E24" w:rsidR="001E772C">
              <w:rPr>
                <w:sz w:val="24"/>
                <w:szCs w:val="24"/>
              </w:rPr>
              <w:t>tilizar</w:t>
            </w:r>
            <w:r w:rsidRPr="4C455E24" w:rsidR="00BB0D7A">
              <w:rPr>
                <w:sz w:val="24"/>
                <w:szCs w:val="24"/>
              </w:rPr>
              <w:t xml:space="preserve"> recursos locales</w:t>
            </w:r>
          </w:p>
        </w:tc>
        <w:tc>
          <w:tcPr>
            <w:tcW w:w="2869" w:type="dxa"/>
            <w:tcMar/>
          </w:tcPr>
          <w:p w:rsidRPr="00126026" w:rsidR="00BB0D7A" w:rsidP="4C455E24" w:rsidRDefault="00BB0D7A" w14:paraId="298C6B90" w14:textId="77777777">
            <w:pPr>
              <w:rPr>
                <w:sz w:val="24"/>
                <w:szCs w:val="24"/>
              </w:rPr>
            </w:pPr>
          </w:p>
        </w:tc>
      </w:tr>
      <w:tr w:rsidRPr="00126026" w:rsidR="00BB0D7A" w:rsidTr="4C455E24" w14:paraId="141EB141" w14:textId="77777777">
        <w:trPr>
          <w:trHeight w:val="240"/>
        </w:trPr>
        <w:tc>
          <w:tcPr>
            <w:tcW w:w="2904" w:type="dxa"/>
            <w:vMerge/>
            <w:tcMar/>
          </w:tcPr>
          <w:p w:rsidRPr="00126026" w:rsidR="00BB0D7A" w:rsidP="00A60A88" w:rsidRDefault="00BB0D7A" w14:paraId="6F78E64E" w14:textId="77777777"/>
        </w:tc>
        <w:tc>
          <w:tcPr>
            <w:tcW w:w="2913" w:type="dxa"/>
            <w:tcMar/>
          </w:tcPr>
          <w:p w:rsidRPr="00126026" w:rsidR="00BB0D7A" w:rsidP="4C455E24" w:rsidRDefault="001E772C" w14:paraId="0C283BB2" w14:textId="1120835C">
            <w:pPr>
              <w:pStyle w:val="Prrafodelista"/>
              <w:numPr>
                <w:ilvl w:val="0"/>
                <w:numId w:val="7"/>
              </w:numPr>
              <w:ind w:left="242" w:hanging="242"/>
              <w:rPr>
                <w:sz w:val="24"/>
                <w:szCs w:val="24"/>
              </w:rPr>
            </w:pPr>
            <w:r w:rsidRPr="4C455E24" w:rsidR="001E772C">
              <w:rPr>
                <w:sz w:val="24"/>
                <w:szCs w:val="24"/>
              </w:rPr>
              <w:t>Reducir/e</w:t>
            </w:r>
            <w:r w:rsidRPr="4C455E24" w:rsidR="00BB0D7A">
              <w:rPr>
                <w:sz w:val="24"/>
                <w:szCs w:val="24"/>
              </w:rPr>
              <w:t>limina</w:t>
            </w:r>
            <w:r w:rsidRPr="4C455E24" w:rsidR="001E772C">
              <w:rPr>
                <w:sz w:val="24"/>
                <w:szCs w:val="24"/>
              </w:rPr>
              <w:t xml:space="preserve">r </w:t>
            </w:r>
            <w:r w:rsidRPr="4C455E24" w:rsidR="00BB0D7A">
              <w:rPr>
                <w:sz w:val="24"/>
                <w:szCs w:val="24"/>
              </w:rPr>
              <w:t>desperdicios</w:t>
            </w:r>
          </w:p>
        </w:tc>
        <w:tc>
          <w:tcPr>
            <w:tcW w:w="2869" w:type="dxa"/>
            <w:tcMar/>
          </w:tcPr>
          <w:p w:rsidRPr="00126026" w:rsidR="00BB0D7A" w:rsidP="4C455E24" w:rsidRDefault="00BB0D7A" w14:paraId="7E86CACA" w14:textId="77777777">
            <w:pPr>
              <w:rPr>
                <w:sz w:val="24"/>
                <w:szCs w:val="24"/>
              </w:rPr>
            </w:pPr>
          </w:p>
        </w:tc>
      </w:tr>
      <w:tr w:rsidRPr="00126026" w:rsidR="00BB0D7A" w:rsidTr="4C455E24" w14:paraId="10E7F50B" w14:textId="77777777">
        <w:trPr>
          <w:trHeight w:val="548"/>
        </w:trPr>
        <w:tc>
          <w:tcPr>
            <w:tcW w:w="2904" w:type="dxa"/>
            <w:vMerge/>
            <w:tcMar/>
          </w:tcPr>
          <w:p w:rsidRPr="00126026" w:rsidR="00BB0D7A" w:rsidP="00A60A88" w:rsidRDefault="00BB0D7A" w14:paraId="2628CC96" w14:textId="77777777"/>
        </w:tc>
        <w:tc>
          <w:tcPr>
            <w:tcW w:w="2913" w:type="dxa"/>
            <w:tcMar/>
          </w:tcPr>
          <w:p w:rsidRPr="00126026" w:rsidR="00BB0D7A" w:rsidP="4C455E24" w:rsidRDefault="00BB0D7A" w14:paraId="063D5CDB" w14:textId="77777777">
            <w:pPr>
              <w:pStyle w:val="Prrafodelista"/>
              <w:numPr>
                <w:ilvl w:val="0"/>
                <w:numId w:val="7"/>
              </w:numPr>
              <w:ind w:left="242" w:hanging="242"/>
              <w:rPr>
                <w:sz w:val="24"/>
                <w:szCs w:val="24"/>
              </w:rPr>
            </w:pPr>
            <w:r w:rsidRPr="4C455E24" w:rsidR="00BB0D7A">
              <w:rPr>
                <w:sz w:val="24"/>
                <w:szCs w:val="24"/>
              </w:rPr>
              <w:t>Disminuir la rotación del personal</w:t>
            </w:r>
          </w:p>
        </w:tc>
        <w:tc>
          <w:tcPr>
            <w:tcW w:w="2869" w:type="dxa"/>
            <w:tcMar/>
          </w:tcPr>
          <w:p w:rsidRPr="00126026" w:rsidR="00BB0D7A" w:rsidP="4C455E24" w:rsidRDefault="00BB0D7A" w14:paraId="7B1FE02C" w14:textId="77777777">
            <w:pPr>
              <w:rPr>
                <w:sz w:val="24"/>
                <w:szCs w:val="24"/>
              </w:rPr>
            </w:pPr>
          </w:p>
        </w:tc>
      </w:tr>
    </w:tbl>
    <w:p w:rsidRPr="00126026" w:rsidR="00DA7243" w:rsidP="4C455E24" w:rsidRDefault="00DA7243" w14:paraId="33E7AA43" w14:textId="77777777">
      <w:pPr>
        <w:ind w:left="142"/>
        <w:rPr>
          <w:sz w:val="24"/>
          <w:szCs w:val="24"/>
        </w:rPr>
      </w:pPr>
    </w:p>
    <w:p w:rsidRPr="00126026" w:rsidR="00DE15C6" w:rsidP="4C455E24" w:rsidRDefault="0009633D" w14:paraId="5C73E48D" w14:textId="0919B17E">
      <w:pPr>
        <w:rPr>
          <w:rFonts w:cs="Calibri"/>
          <w:b w:val="1"/>
          <w:bCs w:val="1"/>
          <w:sz w:val="24"/>
          <w:szCs w:val="24"/>
        </w:rPr>
      </w:pPr>
      <w:bookmarkStart w:name="_Hlk203753779" w:id="4"/>
      <w:bookmarkEnd w:id="2"/>
      <w:r w:rsidRPr="4C455E24" w:rsidR="0009633D">
        <w:rPr>
          <w:rFonts w:cs="Calibri"/>
          <w:b w:val="1"/>
          <w:bCs w:val="1"/>
          <w:sz w:val="24"/>
          <w:szCs w:val="24"/>
        </w:rPr>
        <w:t xml:space="preserve">3. </w:t>
      </w:r>
      <w:r w:rsidRPr="4C455E24" w:rsidR="00D97DFF">
        <w:rPr>
          <w:rFonts w:cs="Calibri"/>
          <w:b w:val="1"/>
          <w:bCs w:val="1"/>
          <w:sz w:val="24"/>
          <w:szCs w:val="24"/>
        </w:rPr>
        <w:t xml:space="preserve">Analiza </w:t>
      </w:r>
      <w:r w:rsidRPr="4C455E24" w:rsidR="00BB0D7A">
        <w:rPr>
          <w:rFonts w:cs="Calibri"/>
          <w:b w:val="1"/>
          <w:bCs w:val="1"/>
          <w:sz w:val="24"/>
          <w:szCs w:val="24"/>
        </w:rPr>
        <w:t>las dos situaciones que se presentan y explica cómo las resolverías:</w:t>
      </w:r>
    </w:p>
    <w:bookmarkEnd w:id="4"/>
    <w:p w:rsidRPr="00126026" w:rsidR="00BB0D7A" w:rsidP="4C455E24" w:rsidRDefault="00BB0D7A" w14:paraId="7AD8D64C" w14:textId="44BB795B">
      <w:pPr>
        <w:rPr>
          <w:rFonts w:cs="Calibri"/>
          <w:b w:val="1"/>
          <w:bCs w:val="1"/>
          <w:sz w:val="24"/>
          <w:szCs w:val="24"/>
        </w:rPr>
      </w:pPr>
      <w:r w:rsidRPr="4C455E24" w:rsidR="00BB0D7A">
        <w:rPr>
          <w:rFonts w:cs="Calibri"/>
          <w:b w:val="1"/>
          <w:bCs w:val="1"/>
          <w:sz w:val="24"/>
          <w:szCs w:val="24"/>
        </w:rPr>
        <w:t xml:space="preserve">a. Tu hotel es, por el momento, el único en </w:t>
      </w:r>
      <w:r w:rsidRPr="4C455E24" w:rsidR="00164263">
        <w:rPr>
          <w:rFonts w:cs="Calibri"/>
          <w:b w:val="1"/>
          <w:bCs w:val="1"/>
          <w:sz w:val="24"/>
          <w:szCs w:val="24"/>
        </w:rPr>
        <w:t xml:space="preserve">la zona y </w:t>
      </w:r>
      <w:r w:rsidRPr="4C455E24" w:rsidR="00BB0D7A">
        <w:rPr>
          <w:rFonts w:cs="Calibri"/>
          <w:b w:val="1"/>
          <w:bCs w:val="1"/>
          <w:sz w:val="24"/>
          <w:szCs w:val="24"/>
        </w:rPr>
        <w:t>se ubica cerc</w:t>
      </w:r>
      <w:r w:rsidRPr="4C455E24" w:rsidR="00164263">
        <w:rPr>
          <w:rFonts w:cs="Calibri"/>
          <w:b w:val="1"/>
          <w:bCs w:val="1"/>
          <w:sz w:val="24"/>
          <w:szCs w:val="24"/>
        </w:rPr>
        <w:t>a de</w:t>
      </w:r>
      <w:r w:rsidRPr="4C455E24" w:rsidR="00BB0D7A">
        <w:rPr>
          <w:rFonts w:cs="Calibri"/>
          <w:b w:val="1"/>
          <w:bCs w:val="1"/>
          <w:sz w:val="24"/>
          <w:szCs w:val="24"/>
        </w:rPr>
        <w:t xml:space="preserve"> comunidades social</w:t>
      </w:r>
      <w:r w:rsidRPr="4C455E24" w:rsidR="00E12561">
        <w:rPr>
          <w:rFonts w:cs="Calibri"/>
          <w:b w:val="1"/>
          <w:bCs w:val="1"/>
          <w:sz w:val="24"/>
          <w:szCs w:val="24"/>
        </w:rPr>
        <w:t xml:space="preserve"> y económicamente</w:t>
      </w:r>
      <w:r w:rsidRPr="4C455E24" w:rsidR="00BB0D7A">
        <w:rPr>
          <w:rFonts w:cs="Calibri"/>
          <w:b w:val="1"/>
          <w:bCs w:val="1"/>
          <w:sz w:val="24"/>
          <w:szCs w:val="24"/>
        </w:rPr>
        <w:t xml:space="preserve"> vulnerables</w:t>
      </w:r>
      <w:r w:rsidRPr="4C455E24" w:rsidR="00164263">
        <w:rPr>
          <w:rFonts w:cs="Calibri"/>
          <w:b w:val="1"/>
          <w:bCs w:val="1"/>
          <w:sz w:val="24"/>
          <w:szCs w:val="24"/>
        </w:rPr>
        <w:t>. El turismo es ahora más fluido por la belleza del lugar. Una gran cadena de hoteles se entera de la oportunidad que representa la zona y</w:t>
      </w:r>
      <w:r w:rsidRPr="4C455E24" w:rsidR="00164263">
        <w:rPr>
          <w:b w:val="1"/>
          <w:bCs w:val="1"/>
          <w:sz w:val="24"/>
          <w:szCs w:val="24"/>
        </w:rPr>
        <w:t xml:space="preserve"> </w:t>
      </w:r>
      <w:r w:rsidRPr="4C455E24" w:rsidR="001E772C">
        <w:rPr>
          <w:rFonts w:cs="Calibri"/>
          <w:b w:val="1"/>
          <w:bCs w:val="1"/>
          <w:sz w:val="24"/>
          <w:szCs w:val="24"/>
        </w:rPr>
        <w:t xml:space="preserve">está </w:t>
      </w:r>
      <w:r w:rsidRPr="4C455E24" w:rsidR="00164263">
        <w:rPr>
          <w:rFonts w:cs="Calibri"/>
          <w:b w:val="1"/>
          <w:bCs w:val="1"/>
          <w:sz w:val="24"/>
          <w:szCs w:val="24"/>
        </w:rPr>
        <w:t>construye</w:t>
      </w:r>
      <w:r w:rsidRPr="4C455E24" w:rsidR="001E772C">
        <w:rPr>
          <w:rFonts w:cs="Calibri"/>
          <w:b w:val="1"/>
          <w:bCs w:val="1"/>
          <w:sz w:val="24"/>
          <w:szCs w:val="24"/>
        </w:rPr>
        <w:t>ndo</w:t>
      </w:r>
      <w:r w:rsidRPr="4C455E24" w:rsidR="00164263">
        <w:rPr>
          <w:rFonts w:cs="Calibri"/>
          <w:b w:val="1"/>
          <w:bCs w:val="1"/>
          <w:sz w:val="24"/>
          <w:szCs w:val="24"/>
        </w:rPr>
        <w:t xml:space="preserve"> uno cerca del tuyo. Explica a continuación las acciones que emprenderías para que tu hotel sea competitivo: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Pr="00126026" w:rsidR="00164263" w:rsidTr="4C455E24" w14:paraId="29928F27" w14:textId="77777777">
        <w:tc>
          <w:tcPr>
            <w:tcW w:w="4414" w:type="dxa"/>
            <w:tcMar/>
          </w:tcPr>
          <w:p w:rsidRPr="00126026" w:rsidR="00164263" w:rsidP="4C455E24" w:rsidRDefault="00164263" w14:paraId="6901BC0E" w14:textId="72DC5BA9">
            <w:pPr>
              <w:rPr>
                <w:rFonts w:cs="Calibri"/>
                <w:sz w:val="24"/>
                <w:szCs w:val="24"/>
              </w:rPr>
            </w:pPr>
            <w:r w:rsidRPr="4C455E24" w:rsidR="00164263">
              <w:rPr>
                <w:rFonts w:cs="Calibri"/>
                <w:sz w:val="24"/>
                <w:szCs w:val="24"/>
              </w:rPr>
              <w:t>¿Cómo resolverías la posibilidad de perder clientes?</w:t>
            </w:r>
          </w:p>
        </w:tc>
        <w:tc>
          <w:tcPr>
            <w:tcW w:w="4414" w:type="dxa"/>
            <w:tcMar/>
          </w:tcPr>
          <w:p w:rsidRPr="00126026" w:rsidR="00164263" w:rsidP="4C455E24" w:rsidRDefault="00164263" w14:paraId="029858C7" w14:textId="77777777">
            <w:pPr>
              <w:rPr>
                <w:sz w:val="24"/>
                <w:szCs w:val="24"/>
              </w:rPr>
            </w:pPr>
          </w:p>
        </w:tc>
      </w:tr>
      <w:tr w:rsidRPr="00126026" w:rsidR="00164263" w:rsidTr="4C455E24" w14:paraId="7E45BFC8" w14:textId="77777777">
        <w:tc>
          <w:tcPr>
            <w:tcW w:w="4414" w:type="dxa"/>
            <w:tcMar/>
          </w:tcPr>
          <w:p w:rsidRPr="00126026" w:rsidR="00164263" w:rsidP="4C455E24" w:rsidRDefault="00164263" w14:paraId="768AA23C" w14:textId="54473C58">
            <w:pPr>
              <w:rPr>
                <w:rFonts w:cs="Calibri"/>
                <w:sz w:val="24"/>
                <w:szCs w:val="24"/>
              </w:rPr>
            </w:pPr>
            <w:r w:rsidRPr="4C455E24" w:rsidR="00164263">
              <w:rPr>
                <w:rFonts w:cs="Calibri"/>
                <w:sz w:val="24"/>
                <w:szCs w:val="24"/>
              </w:rPr>
              <w:t xml:space="preserve">¿Cómo </w:t>
            </w:r>
            <w:r w:rsidRPr="4C455E24" w:rsidR="00E47D75">
              <w:rPr>
                <w:rFonts w:cs="Calibri"/>
                <w:sz w:val="24"/>
                <w:szCs w:val="24"/>
              </w:rPr>
              <w:t>convencerías</w:t>
            </w:r>
            <w:r w:rsidRPr="4C455E24" w:rsidR="00164263">
              <w:rPr>
                <w:rFonts w:cs="Calibri"/>
                <w:sz w:val="24"/>
                <w:szCs w:val="24"/>
              </w:rPr>
              <w:t xml:space="preserve"> a los clientes </w:t>
            </w:r>
            <w:r w:rsidRPr="4C455E24" w:rsidR="00E47D75">
              <w:rPr>
                <w:rFonts w:cs="Calibri"/>
                <w:sz w:val="24"/>
                <w:szCs w:val="24"/>
              </w:rPr>
              <w:t xml:space="preserve">de </w:t>
            </w:r>
            <w:r w:rsidRPr="4C455E24" w:rsidR="00164263">
              <w:rPr>
                <w:rFonts w:cs="Calibri"/>
                <w:sz w:val="24"/>
                <w:szCs w:val="24"/>
              </w:rPr>
              <w:t>que el tuyo es mejor opción que el gran hotel?</w:t>
            </w:r>
          </w:p>
        </w:tc>
        <w:tc>
          <w:tcPr>
            <w:tcW w:w="4414" w:type="dxa"/>
            <w:tcMar/>
          </w:tcPr>
          <w:p w:rsidRPr="00126026" w:rsidR="00164263" w:rsidP="4C455E24" w:rsidRDefault="00164263" w14:paraId="3F7ECB30" w14:textId="77777777">
            <w:pPr>
              <w:rPr>
                <w:sz w:val="24"/>
                <w:szCs w:val="24"/>
              </w:rPr>
            </w:pPr>
          </w:p>
        </w:tc>
      </w:tr>
      <w:tr w:rsidRPr="00126026" w:rsidR="00164263" w:rsidTr="4C455E24" w14:paraId="12608A58" w14:textId="77777777">
        <w:tc>
          <w:tcPr>
            <w:tcW w:w="4414" w:type="dxa"/>
            <w:tcMar/>
          </w:tcPr>
          <w:p w:rsidRPr="00126026" w:rsidR="00164263" w:rsidP="4C455E24" w:rsidRDefault="00164263" w14:paraId="54DB6992" w14:textId="7C9C969C">
            <w:pPr>
              <w:rPr>
                <w:rFonts w:cs="Calibri"/>
                <w:sz w:val="24"/>
                <w:szCs w:val="24"/>
              </w:rPr>
            </w:pPr>
            <w:r w:rsidRPr="4C455E24" w:rsidR="00164263">
              <w:rPr>
                <w:rFonts w:cs="Calibri"/>
                <w:sz w:val="24"/>
                <w:szCs w:val="24"/>
              </w:rPr>
              <w:t xml:space="preserve">¿Qué cambios realizarías en tu hotel para </w:t>
            </w:r>
            <w:r w:rsidRPr="4C455E24" w:rsidR="00E47D75">
              <w:rPr>
                <w:rFonts w:cs="Calibri"/>
                <w:sz w:val="24"/>
                <w:szCs w:val="24"/>
              </w:rPr>
              <w:t xml:space="preserve">el </w:t>
            </w:r>
            <w:r w:rsidRPr="4C455E24" w:rsidR="00164263">
              <w:rPr>
                <w:rFonts w:cs="Calibri"/>
                <w:sz w:val="24"/>
                <w:szCs w:val="24"/>
              </w:rPr>
              <w:t>uso de la sostenibilidad?</w:t>
            </w:r>
          </w:p>
        </w:tc>
        <w:tc>
          <w:tcPr>
            <w:tcW w:w="4414" w:type="dxa"/>
            <w:tcMar/>
          </w:tcPr>
          <w:p w:rsidRPr="00126026" w:rsidR="00164263" w:rsidP="4C455E24" w:rsidRDefault="00164263" w14:paraId="006DE115" w14:textId="77777777">
            <w:pPr>
              <w:rPr>
                <w:sz w:val="24"/>
                <w:szCs w:val="24"/>
              </w:rPr>
            </w:pPr>
          </w:p>
        </w:tc>
      </w:tr>
      <w:tr w:rsidRPr="00126026" w:rsidR="00164263" w:rsidTr="4C455E24" w14:paraId="1F824E72" w14:textId="77777777">
        <w:tc>
          <w:tcPr>
            <w:tcW w:w="4414" w:type="dxa"/>
            <w:tcMar/>
          </w:tcPr>
          <w:p w:rsidRPr="00126026" w:rsidR="00164263" w:rsidP="4C455E24" w:rsidRDefault="00164263" w14:paraId="1CA80FCA" w14:textId="3A2F924E">
            <w:pPr>
              <w:rPr>
                <w:rFonts w:cs="Calibri"/>
                <w:sz w:val="24"/>
                <w:szCs w:val="24"/>
              </w:rPr>
            </w:pPr>
            <w:r w:rsidRPr="4C455E24" w:rsidR="00164263">
              <w:rPr>
                <w:rFonts w:cs="Calibri"/>
                <w:sz w:val="24"/>
                <w:szCs w:val="24"/>
              </w:rPr>
              <w:t>¿Qué alianzas establecerías con las comunidades para beneficiarlas y beneficiar a tu hotel?</w:t>
            </w:r>
          </w:p>
        </w:tc>
        <w:tc>
          <w:tcPr>
            <w:tcW w:w="4414" w:type="dxa"/>
            <w:tcMar/>
          </w:tcPr>
          <w:p w:rsidRPr="00126026" w:rsidR="00164263" w:rsidP="4C455E24" w:rsidRDefault="00164263" w14:paraId="767271BD" w14:textId="77777777">
            <w:pPr>
              <w:rPr>
                <w:sz w:val="24"/>
                <w:szCs w:val="24"/>
              </w:rPr>
            </w:pPr>
          </w:p>
        </w:tc>
      </w:tr>
    </w:tbl>
    <w:p w:rsidRPr="00126026" w:rsidR="00C40E26" w:rsidP="4C455E24" w:rsidRDefault="00C40E26" w14:paraId="025A9959" w14:textId="77777777">
      <w:pPr>
        <w:rPr>
          <w:b w:val="1"/>
          <w:bCs w:val="1"/>
          <w:sz w:val="24"/>
          <w:szCs w:val="24"/>
        </w:rPr>
      </w:pPr>
    </w:p>
    <w:p w:rsidRPr="00126026" w:rsidR="00E47D75" w:rsidP="4C455E24" w:rsidRDefault="00E47D75" w14:paraId="39D9432C" w14:textId="75A1241C">
      <w:pPr>
        <w:rPr>
          <w:rFonts w:cs="Calibri"/>
          <w:b w:val="1"/>
          <w:bCs w:val="1"/>
          <w:sz w:val="24"/>
          <w:szCs w:val="24"/>
        </w:rPr>
      </w:pPr>
      <w:r w:rsidRPr="4C455E24" w:rsidR="00E47D75">
        <w:rPr>
          <w:rFonts w:cs="Calibri"/>
          <w:b w:val="1"/>
          <w:bCs w:val="1"/>
          <w:sz w:val="24"/>
          <w:szCs w:val="24"/>
        </w:rPr>
        <w:t xml:space="preserve">b. Tienes huéspedes que ya son clientes frecuentes; les gusta mucho hospedarse en tu hotel, pero como estás en proceso de realizar algunos cambios para su uso sostenible temes que esto afecte la afluencia de visitantes. </w:t>
      </w:r>
      <w:r w:rsidRPr="4C455E24" w:rsidR="00C40E26">
        <w:rPr>
          <w:rFonts w:cs="Calibri"/>
          <w:b w:val="1"/>
          <w:bCs w:val="1"/>
          <w:sz w:val="24"/>
          <w:szCs w:val="24"/>
        </w:rPr>
        <w:t>E</w:t>
      </w:r>
      <w:r w:rsidRPr="4C455E24" w:rsidR="00E47D75">
        <w:rPr>
          <w:rFonts w:cs="Calibri"/>
          <w:b w:val="1"/>
          <w:bCs w:val="1"/>
          <w:sz w:val="24"/>
          <w:szCs w:val="24"/>
        </w:rPr>
        <w:t xml:space="preserve">xplica cómo resolverías los inconvenientes que podrían presentarse: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Pr="00126026" w:rsidR="00E47D75" w:rsidTr="4C455E24" w14:paraId="7ED3CF93" w14:textId="77777777">
        <w:tc>
          <w:tcPr>
            <w:tcW w:w="4414" w:type="dxa"/>
            <w:tcMar/>
          </w:tcPr>
          <w:p w:rsidRPr="00126026" w:rsidR="00E47D75" w:rsidP="4C455E24" w:rsidRDefault="00E47D75" w14:paraId="7633FCDC" w14:textId="40EFD3D6">
            <w:pPr>
              <w:rPr>
                <w:rFonts w:cs="Calibri"/>
                <w:sz w:val="24"/>
                <w:szCs w:val="24"/>
              </w:rPr>
            </w:pPr>
            <w:r w:rsidRPr="4C455E24" w:rsidR="00E47D75">
              <w:rPr>
                <w:rFonts w:cs="Calibri"/>
                <w:sz w:val="24"/>
                <w:szCs w:val="24"/>
              </w:rPr>
              <w:t xml:space="preserve">¿Cómo explicarías </w:t>
            </w:r>
            <w:r w:rsidRPr="4C455E24" w:rsidR="00E12561">
              <w:rPr>
                <w:rFonts w:cs="Calibri"/>
                <w:sz w:val="24"/>
                <w:szCs w:val="24"/>
              </w:rPr>
              <w:t xml:space="preserve">a tus huéspedes </w:t>
            </w:r>
            <w:r w:rsidRPr="4C455E24" w:rsidR="00E47D75">
              <w:rPr>
                <w:rFonts w:cs="Calibri"/>
                <w:sz w:val="24"/>
                <w:szCs w:val="24"/>
              </w:rPr>
              <w:t>que las cosas van a cambiar un poco?</w:t>
            </w:r>
          </w:p>
        </w:tc>
        <w:tc>
          <w:tcPr>
            <w:tcW w:w="4414" w:type="dxa"/>
            <w:tcMar/>
          </w:tcPr>
          <w:p w:rsidRPr="00126026" w:rsidR="00E47D75" w:rsidP="4C455E24" w:rsidRDefault="00E47D75" w14:paraId="437872AB" w14:textId="77777777">
            <w:pPr>
              <w:rPr>
                <w:sz w:val="24"/>
                <w:szCs w:val="24"/>
              </w:rPr>
            </w:pPr>
          </w:p>
        </w:tc>
      </w:tr>
      <w:tr w:rsidRPr="00126026" w:rsidR="00E47D75" w:rsidTr="4C455E24" w14:paraId="451B67FE" w14:textId="77777777">
        <w:tc>
          <w:tcPr>
            <w:tcW w:w="4414" w:type="dxa"/>
            <w:tcMar/>
          </w:tcPr>
          <w:p w:rsidRPr="00126026" w:rsidR="00E47D75" w:rsidP="4C455E24" w:rsidRDefault="00E47D75" w14:paraId="1ECF4938" w14:textId="284208D0">
            <w:pPr>
              <w:rPr>
                <w:rFonts w:cs="Calibri"/>
                <w:sz w:val="24"/>
                <w:szCs w:val="24"/>
              </w:rPr>
            </w:pPr>
            <w:r w:rsidRPr="4C455E24" w:rsidR="00E47D75">
              <w:rPr>
                <w:rFonts w:cs="Calibri"/>
                <w:sz w:val="24"/>
                <w:szCs w:val="24"/>
              </w:rPr>
              <w:t xml:space="preserve">¿Qué beneficios </w:t>
            </w:r>
            <w:r w:rsidRPr="4C455E24" w:rsidR="00C40E26">
              <w:rPr>
                <w:rFonts w:cs="Calibri"/>
                <w:sz w:val="24"/>
                <w:szCs w:val="24"/>
              </w:rPr>
              <w:t xml:space="preserve">adicionales </w:t>
            </w:r>
            <w:r w:rsidRPr="4C455E24" w:rsidR="00E47D75">
              <w:rPr>
                <w:rFonts w:cs="Calibri"/>
                <w:sz w:val="24"/>
                <w:szCs w:val="24"/>
              </w:rPr>
              <w:t>les ofrecerías por ser clientes frecuentes?</w:t>
            </w:r>
          </w:p>
        </w:tc>
        <w:tc>
          <w:tcPr>
            <w:tcW w:w="4414" w:type="dxa"/>
            <w:tcMar/>
          </w:tcPr>
          <w:p w:rsidRPr="00126026" w:rsidR="00E47D75" w:rsidP="4C455E24" w:rsidRDefault="00E47D75" w14:paraId="1138A4EA" w14:textId="77777777">
            <w:pPr>
              <w:rPr>
                <w:sz w:val="24"/>
                <w:szCs w:val="24"/>
              </w:rPr>
            </w:pPr>
          </w:p>
        </w:tc>
      </w:tr>
      <w:tr w:rsidRPr="00126026" w:rsidR="00E47D75" w:rsidTr="4C455E24" w14:paraId="75BFAFFE" w14:textId="77777777">
        <w:tc>
          <w:tcPr>
            <w:tcW w:w="4414" w:type="dxa"/>
            <w:tcMar/>
          </w:tcPr>
          <w:p w:rsidRPr="00126026" w:rsidR="00E47D75" w:rsidP="4C455E24" w:rsidRDefault="00E47D75" w14:paraId="477163F3" w14:textId="3EB4AB15">
            <w:pPr>
              <w:rPr>
                <w:rFonts w:cs="Calibri"/>
                <w:sz w:val="24"/>
                <w:szCs w:val="24"/>
              </w:rPr>
            </w:pPr>
            <w:r w:rsidRPr="4C455E24" w:rsidR="00E47D75">
              <w:rPr>
                <w:rFonts w:cs="Calibri"/>
                <w:sz w:val="24"/>
                <w:szCs w:val="24"/>
              </w:rPr>
              <w:t>¿Cómo los involucrarías en el proceso</w:t>
            </w:r>
            <w:r w:rsidRPr="4C455E24" w:rsidR="00C40E26">
              <w:rPr>
                <w:rFonts w:cs="Calibri"/>
                <w:sz w:val="24"/>
                <w:szCs w:val="24"/>
              </w:rPr>
              <w:t xml:space="preserve"> sostenible?</w:t>
            </w:r>
          </w:p>
        </w:tc>
        <w:tc>
          <w:tcPr>
            <w:tcW w:w="4414" w:type="dxa"/>
            <w:tcMar/>
          </w:tcPr>
          <w:p w:rsidRPr="00126026" w:rsidR="00E47D75" w:rsidP="4C455E24" w:rsidRDefault="00E47D75" w14:paraId="64143199" w14:textId="77777777">
            <w:pPr>
              <w:rPr>
                <w:sz w:val="24"/>
                <w:szCs w:val="24"/>
              </w:rPr>
            </w:pPr>
          </w:p>
        </w:tc>
      </w:tr>
    </w:tbl>
    <w:p w:rsidRPr="00126026" w:rsidR="00E47D75" w:rsidP="4C455E24" w:rsidRDefault="00E47D75" w14:paraId="6EF3D5B2" w14:textId="77777777">
      <w:pPr>
        <w:rPr>
          <w:sz w:val="24"/>
          <w:szCs w:val="24"/>
        </w:rPr>
      </w:pPr>
    </w:p>
    <w:p w:rsidRPr="00126026" w:rsidR="00DE15C6" w:rsidP="4C455E24" w:rsidRDefault="0009633D" w14:paraId="36E74DB9" w14:textId="3FD24655">
      <w:pPr>
        <w:ind w:left="40"/>
        <w:rPr>
          <w:rFonts w:cs="Calibri"/>
          <w:b w:val="1"/>
          <w:bCs w:val="1"/>
          <w:sz w:val="24"/>
          <w:szCs w:val="24"/>
        </w:rPr>
      </w:pPr>
      <w:r w:rsidRPr="4C455E24" w:rsidR="0009633D">
        <w:rPr>
          <w:rFonts w:cs="Calibri"/>
          <w:b w:val="1"/>
          <w:bCs w:val="1"/>
          <w:sz w:val="24"/>
          <w:szCs w:val="24"/>
        </w:rPr>
        <w:t xml:space="preserve">4. </w:t>
      </w:r>
      <w:bookmarkStart w:name="_Hlk203753825" w:id="5"/>
      <w:r w:rsidRPr="4C455E24" w:rsidR="00C40E26">
        <w:rPr>
          <w:rFonts w:cs="Calibri"/>
          <w:b w:val="1"/>
          <w:bCs w:val="1"/>
          <w:sz w:val="24"/>
          <w:szCs w:val="24"/>
        </w:rPr>
        <w:t>A continuación</w:t>
      </w:r>
      <w:r w:rsidRPr="4C455E24" w:rsidR="00D97DFF">
        <w:rPr>
          <w:rFonts w:cs="Calibri"/>
          <w:b w:val="1"/>
          <w:bCs w:val="1"/>
          <w:sz w:val="24"/>
          <w:szCs w:val="24"/>
        </w:rPr>
        <w:t>,</w:t>
      </w:r>
      <w:r w:rsidRPr="4C455E24" w:rsidR="00C40E26">
        <w:rPr>
          <w:rFonts w:cs="Calibri"/>
          <w:b w:val="1"/>
          <w:bCs w:val="1"/>
          <w:sz w:val="24"/>
          <w:szCs w:val="24"/>
        </w:rPr>
        <w:t xml:space="preserve"> </w:t>
      </w:r>
      <w:r w:rsidRPr="4C455E24" w:rsidR="001E772C">
        <w:rPr>
          <w:rFonts w:cs="Calibri"/>
          <w:b w:val="1"/>
          <w:bCs w:val="1"/>
          <w:sz w:val="24"/>
          <w:szCs w:val="24"/>
        </w:rPr>
        <w:t>pondrás</w:t>
      </w:r>
      <w:r w:rsidRPr="4C455E24" w:rsidR="00C40E26">
        <w:rPr>
          <w:rFonts w:cs="Calibri"/>
          <w:b w:val="1"/>
          <w:bCs w:val="1"/>
          <w:sz w:val="24"/>
          <w:szCs w:val="24"/>
        </w:rPr>
        <w:t xml:space="preserve"> en práctica tus conocimientos para lograr que tu personal se sienta parte del equipo. ¿Cómo? Programa </w:t>
      </w:r>
      <w:r w:rsidRPr="4C455E24" w:rsidR="00105C07">
        <w:rPr>
          <w:rFonts w:cs="Calibri"/>
          <w:b w:val="1"/>
          <w:bCs w:val="1"/>
          <w:sz w:val="24"/>
          <w:szCs w:val="24"/>
        </w:rPr>
        <w:t>una “visita sorpresa”</w:t>
      </w:r>
      <w:r w:rsidRPr="4C455E24" w:rsidR="00C40E26">
        <w:rPr>
          <w:rFonts w:cs="Calibri"/>
          <w:b w:val="1"/>
          <w:bCs w:val="1"/>
          <w:sz w:val="24"/>
          <w:szCs w:val="24"/>
        </w:rPr>
        <w:t xml:space="preserve"> </w:t>
      </w:r>
      <w:r w:rsidRPr="4C455E24" w:rsidR="00210E7E">
        <w:rPr>
          <w:rFonts w:cs="Calibri"/>
          <w:b w:val="1"/>
          <w:bCs w:val="1"/>
          <w:sz w:val="24"/>
          <w:szCs w:val="24"/>
        </w:rPr>
        <w:t>a</w:t>
      </w:r>
      <w:r w:rsidRPr="4C455E24" w:rsidR="00C40E26">
        <w:rPr>
          <w:rFonts w:cs="Calibri"/>
          <w:b w:val="1"/>
          <w:bCs w:val="1"/>
          <w:sz w:val="24"/>
          <w:szCs w:val="24"/>
        </w:rPr>
        <w:t xml:space="preserve"> un departamento del hotel. Durante la visita agradece a cada empleado su colaboración, mencionando lo importante y valioso que es su trabajo para el buen funcionamiento del negocio. Observa sus reacciones y anota las </w:t>
      </w:r>
      <w:r w:rsidRPr="4C455E24" w:rsidR="00105C07">
        <w:rPr>
          <w:rFonts w:cs="Calibri"/>
          <w:b w:val="1"/>
          <w:bCs w:val="1"/>
          <w:sz w:val="24"/>
          <w:szCs w:val="24"/>
        </w:rPr>
        <w:t xml:space="preserve">5 </w:t>
      </w:r>
      <w:r w:rsidRPr="4C455E24" w:rsidR="00C40E26">
        <w:rPr>
          <w:rFonts w:cs="Calibri"/>
          <w:b w:val="1"/>
          <w:bCs w:val="1"/>
          <w:sz w:val="24"/>
          <w:szCs w:val="24"/>
        </w:rPr>
        <w:t>que te parezcan más significativas</w:t>
      </w:r>
      <w:r w:rsidRPr="4C455E24" w:rsidR="00B55FA0">
        <w:rPr>
          <w:rFonts w:cs="Calibri"/>
          <w:b w:val="1"/>
          <w:bCs w:val="1"/>
          <w:sz w:val="24"/>
          <w:szCs w:val="24"/>
        </w:rPr>
        <w:t xml:space="preserve">. Señala por qué se debe reconocer el trabajo que realizan: </w:t>
      </w:r>
      <w:bookmarkEnd w:id="5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Pr="00126026" w:rsidR="00C40E26" w:rsidTr="4C455E24" w14:paraId="355DE07F" w14:textId="77777777">
        <w:tc>
          <w:tcPr>
            <w:tcW w:w="8828" w:type="dxa"/>
            <w:tcMar/>
          </w:tcPr>
          <w:p w:rsidRPr="00126026" w:rsidR="00C40E26" w:rsidP="4C455E24" w:rsidRDefault="00C40E26" w14:paraId="1D2FD72B" w14:textId="77777777">
            <w:pPr>
              <w:rPr>
                <w:b w:val="1"/>
                <w:bCs w:val="1"/>
                <w:sz w:val="24"/>
                <w:szCs w:val="24"/>
              </w:rPr>
            </w:pPr>
          </w:p>
          <w:p w:rsidRPr="00126026" w:rsidR="00C40E26" w:rsidP="4C455E24" w:rsidRDefault="00C40E26" w14:paraId="709F504A" w14:textId="77777777">
            <w:pPr>
              <w:rPr>
                <w:b w:val="1"/>
                <w:bCs w:val="1"/>
                <w:sz w:val="24"/>
                <w:szCs w:val="24"/>
              </w:rPr>
            </w:pPr>
          </w:p>
          <w:p w:rsidRPr="00126026" w:rsidR="00C40E26" w:rsidP="4C455E24" w:rsidRDefault="00C40E26" w14:paraId="4185A6FC" w14:textId="77777777">
            <w:pPr>
              <w:rPr>
                <w:b w:val="1"/>
                <w:bCs w:val="1"/>
                <w:sz w:val="24"/>
                <w:szCs w:val="24"/>
              </w:rPr>
            </w:pPr>
          </w:p>
          <w:p w:rsidRPr="00126026" w:rsidR="00C40E26" w:rsidP="4C455E24" w:rsidRDefault="00C40E26" w14:paraId="74F141AA" w14:textId="77777777">
            <w:pPr>
              <w:rPr>
                <w:b w:val="1"/>
                <w:bCs w:val="1"/>
                <w:sz w:val="24"/>
                <w:szCs w:val="24"/>
              </w:rPr>
            </w:pPr>
          </w:p>
          <w:p w:rsidRPr="00126026" w:rsidR="00C40E26" w:rsidP="4C455E24" w:rsidRDefault="00C40E26" w14:paraId="1851B229" w14:textId="77777777">
            <w:pPr>
              <w:rPr>
                <w:b w:val="1"/>
                <w:bCs w:val="1"/>
                <w:sz w:val="24"/>
                <w:szCs w:val="24"/>
              </w:rPr>
            </w:pPr>
          </w:p>
          <w:p w:rsidRPr="00126026" w:rsidR="00C40E26" w:rsidP="4C455E24" w:rsidRDefault="00C40E26" w14:paraId="7286F435" w14:textId="77777777">
            <w:pPr>
              <w:rPr>
                <w:b w:val="1"/>
                <w:bCs w:val="1"/>
                <w:sz w:val="24"/>
                <w:szCs w:val="24"/>
              </w:rPr>
            </w:pPr>
          </w:p>
          <w:p w:rsidRPr="00126026" w:rsidR="00C40E26" w:rsidP="4C455E24" w:rsidRDefault="00C40E26" w14:paraId="75FAE631" w14:textId="77777777">
            <w:pPr>
              <w:rPr>
                <w:b w:val="1"/>
                <w:bCs w:val="1"/>
                <w:sz w:val="24"/>
                <w:szCs w:val="24"/>
              </w:rPr>
            </w:pPr>
          </w:p>
        </w:tc>
      </w:tr>
    </w:tbl>
    <w:p w:rsidRPr="00126026" w:rsidR="00C40E26" w:rsidP="4C455E24" w:rsidRDefault="00C40E26" w14:paraId="00E4CD9A" w14:textId="77777777">
      <w:pPr>
        <w:rPr>
          <w:b w:val="1"/>
          <w:bCs w:val="1"/>
          <w:sz w:val="24"/>
          <w:szCs w:val="24"/>
        </w:rPr>
      </w:pPr>
    </w:p>
    <w:p w:rsidRPr="00126026" w:rsidR="00722459" w:rsidP="4C455E24" w:rsidRDefault="0009633D" w14:paraId="0A5A25CA" w14:textId="0B1F0367">
      <w:pPr>
        <w:rPr>
          <w:b w:val="1"/>
          <w:bCs w:val="1"/>
          <w:sz w:val="24"/>
          <w:szCs w:val="24"/>
        </w:rPr>
      </w:pPr>
      <w:r w:rsidRPr="4C455E24" w:rsidR="0009633D">
        <w:rPr>
          <w:rFonts w:cs="Calibri"/>
          <w:b w:val="1"/>
          <w:bCs w:val="1"/>
          <w:sz w:val="24"/>
          <w:szCs w:val="24"/>
        </w:rPr>
        <w:t>5</w:t>
      </w:r>
      <w:r w:rsidRPr="4C455E24" w:rsidR="00D97DFF">
        <w:rPr>
          <w:rFonts w:cs="Calibri"/>
          <w:b w:val="1"/>
          <w:bCs w:val="1"/>
          <w:sz w:val="24"/>
          <w:szCs w:val="24"/>
        </w:rPr>
        <w:t xml:space="preserve">. </w:t>
      </w:r>
      <w:bookmarkStart w:name="_Hlk203753859" w:id="6"/>
      <w:r w:rsidRPr="4C455E24" w:rsidR="00722459">
        <w:rPr>
          <w:rFonts w:cs="Calibri"/>
          <w:b w:val="1"/>
          <w:bCs w:val="1"/>
          <w:sz w:val="24"/>
          <w:szCs w:val="24"/>
        </w:rPr>
        <w:t xml:space="preserve">Realiza un análisis de </w:t>
      </w:r>
      <w:r w:rsidRPr="4C455E24" w:rsidR="00C40E26">
        <w:rPr>
          <w:rFonts w:cs="Calibri"/>
          <w:b w:val="1"/>
          <w:bCs w:val="1"/>
          <w:sz w:val="24"/>
          <w:szCs w:val="24"/>
        </w:rPr>
        <w:t xml:space="preserve">las </w:t>
      </w:r>
      <w:r w:rsidRPr="4C455E24" w:rsidR="00722459">
        <w:rPr>
          <w:rFonts w:cs="Calibri"/>
          <w:b w:val="1"/>
          <w:bCs w:val="1"/>
          <w:sz w:val="24"/>
          <w:szCs w:val="24"/>
        </w:rPr>
        <w:t>áreas de oportunidad y debilidades de tu hotel.</w:t>
      </w:r>
      <w:r w:rsidRPr="4C455E24" w:rsidR="00C40E26">
        <w:rPr>
          <w:rFonts w:cs="Calibri"/>
          <w:b w:val="1"/>
          <w:bCs w:val="1"/>
          <w:sz w:val="24"/>
          <w:szCs w:val="24"/>
        </w:rPr>
        <w:t xml:space="preserve"> Programa una ju</w:t>
      </w:r>
      <w:r w:rsidRPr="4C455E24" w:rsidR="00582D24">
        <w:rPr>
          <w:rFonts w:cs="Calibri"/>
          <w:b w:val="1"/>
          <w:bCs w:val="1"/>
          <w:sz w:val="24"/>
          <w:szCs w:val="24"/>
        </w:rPr>
        <w:t>n</w:t>
      </w:r>
      <w:r w:rsidRPr="4C455E24" w:rsidR="00C40E26">
        <w:rPr>
          <w:rFonts w:cs="Calibri"/>
          <w:b w:val="1"/>
          <w:bCs w:val="1"/>
          <w:sz w:val="24"/>
          <w:szCs w:val="24"/>
        </w:rPr>
        <w:t>ta con todo el personal y preséntale los resultados. Recuerda ser diplomático</w:t>
      </w:r>
      <w:r w:rsidRPr="4C455E24" w:rsidR="00582D24">
        <w:rPr>
          <w:rFonts w:cs="Calibri"/>
          <w:b w:val="1"/>
          <w:bCs w:val="1"/>
          <w:sz w:val="24"/>
          <w:szCs w:val="24"/>
        </w:rPr>
        <w:t xml:space="preserve"> e involucrar de manera positiva y motivadora a todos tus colaboradores. P</w:t>
      </w:r>
      <w:r w:rsidRPr="4C455E24" w:rsidR="00F93DF6">
        <w:rPr>
          <w:rFonts w:cs="Calibri"/>
          <w:b w:val="1"/>
          <w:bCs w:val="1"/>
          <w:sz w:val="24"/>
          <w:szCs w:val="24"/>
        </w:rPr>
        <w:t>ide sus</w:t>
      </w:r>
      <w:r w:rsidRPr="4C455E24" w:rsidR="00582D24">
        <w:rPr>
          <w:rFonts w:cs="Calibri"/>
          <w:b w:val="1"/>
          <w:bCs w:val="1"/>
          <w:sz w:val="24"/>
          <w:szCs w:val="24"/>
        </w:rPr>
        <w:t xml:space="preserve"> opiniones y sugerencias y pregúntales si han detectado otras áreas de oportunidad. Con</w:t>
      </w:r>
      <w:r w:rsidRPr="4C455E24" w:rsidR="00582D24">
        <w:rPr>
          <w:b w:val="1"/>
          <w:bCs w:val="1"/>
          <w:sz w:val="24"/>
          <w:szCs w:val="24"/>
        </w:rPr>
        <w:t xml:space="preserve"> </w:t>
      </w:r>
      <w:r w:rsidRPr="4C455E24" w:rsidR="00582D24">
        <w:rPr>
          <w:rFonts w:cs="Calibri"/>
          <w:b w:val="1"/>
          <w:bCs w:val="1"/>
          <w:sz w:val="24"/>
          <w:szCs w:val="24"/>
        </w:rPr>
        <w:t>el resultado de tu análisis y las opiniones y sugerencias recabad</w:t>
      </w:r>
      <w:r w:rsidRPr="4C455E24" w:rsidR="00210E7E">
        <w:rPr>
          <w:rFonts w:cs="Calibri"/>
          <w:b w:val="1"/>
          <w:bCs w:val="1"/>
          <w:sz w:val="24"/>
          <w:szCs w:val="24"/>
        </w:rPr>
        <w:t>as</w:t>
      </w:r>
      <w:r w:rsidRPr="4C455E24" w:rsidR="00582D24">
        <w:rPr>
          <w:rFonts w:cs="Calibri"/>
          <w:b w:val="1"/>
          <w:bCs w:val="1"/>
          <w:sz w:val="24"/>
          <w:szCs w:val="24"/>
        </w:rPr>
        <w:t xml:space="preserve"> en la junta e</w:t>
      </w:r>
      <w:r w:rsidRPr="4C455E24" w:rsidR="00722459">
        <w:rPr>
          <w:rFonts w:cs="Calibri"/>
          <w:b w:val="1"/>
          <w:bCs w:val="1"/>
          <w:sz w:val="24"/>
          <w:szCs w:val="24"/>
        </w:rPr>
        <w:t>labora</w:t>
      </w:r>
      <w:r w:rsidRPr="4C455E24" w:rsidR="00582D24">
        <w:rPr>
          <w:rFonts w:cs="Calibri"/>
          <w:b w:val="1"/>
          <w:bCs w:val="1"/>
          <w:sz w:val="24"/>
          <w:szCs w:val="24"/>
        </w:rPr>
        <w:t>, junto con tu personal, un</w:t>
      </w:r>
      <w:r w:rsidRPr="4C455E24" w:rsidR="00722459">
        <w:rPr>
          <w:rFonts w:cs="Calibri"/>
          <w:b w:val="1"/>
          <w:bCs w:val="1"/>
          <w:sz w:val="24"/>
          <w:szCs w:val="24"/>
        </w:rPr>
        <w:t xml:space="preserve"> plan de acción</w:t>
      </w:r>
      <w:r w:rsidRPr="4C455E24" w:rsidR="00582D24">
        <w:rPr>
          <w:rFonts w:cs="Calibri"/>
          <w:b w:val="1"/>
          <w:bCs w:val="1"/>
          <w:sz w:val="24"/>
          <w:szCs w:val="24"/>
        </w:rPr>
        <w:t xml:space="preserve"> para la mejora del hotel</w:t>
      </w:r>
      <w:r w:rsidRPr="4C455E24" w:rsidR="001E772C">
        <w:rPr>
          <w:rFonts w:cs="Calibri"/>
          <w:b w:val="1"/>
          <w:bCs w:val="1"/>
          <w:sz w:val="24"/>
          <w:szCs w:val="24"/>
        </w:rPr>
        <w:t xml:space="preserve"> y ejecútenlo</w:t>
      </w:r>
      <w:r w:rsidRPr="4C455E24" w:rsidR="00582D24">
        <w:rPr>
          <w:rFonts w:cs="Calibri"/>
          <w:b w:val="1"/>
          <w:bCs w:val="1"/>
          <w:sz w:val="24"/>
          <w:szCs w:val="24"/>
        </w:rPr>
        <w:t>.</w:t>
      </w:r>
      <w:r w:rsidRPr="4C455E24" w:rsidR="00582D24">
        <w:rPr>
          <w:b w:val="1"/>
          <w:bCs w:val="1"/>
          <w:sz w:val="24"/>
          <w:szCs w:val="24"/>
        </w:rPr>
        <w:t xml:space="preserve"> </w:t>
      </w:r>
      <w:r w:rsidRPr="4C455E24" w:rsidR="000F7714">
        <w:rPr>
          <w:b w:val="1"/>
          <w:bCs w:val="1"/>
          <w:sz w:val="24"/>
          <w:szCs w:val="24"/>
        </w:rPr>
        <w:t>Si no lo han llevado a cabo o aún está en desarrollo, menciona cuándo piensas implementarlo y los resultados esperados: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1"/>
        <w:gridCol w:w="1730"/>
        <w:gridCol w:w="1396"/>
        <w:gridCol w:w="1984"/>
        <w:gridCol w:w="1887"/>
      </w:tblGrid>
      <w:tr w:rsidRPr="00126026" w:rsidR="00E12561" w:rsidTr="4C455E24" w14:paraId="174A58C3" w14:textId="555B057F">
        <w:tc>
          <w:tcPr>
            <w:tcW w:w="1831" w:type="dxa"/>
            <w:shd w:val="clear" w:color="auto" w:fill="83CAEB" w:themeFill="accent1" w:themeFillTint="66"/>
            <w:tcMar/>
          </w:tcPr>
          <w:bookmarkEnd w:id="6"/>
          <w:p w:rsidRPr="00126026" w:rsidR="00E12561" w:rsidP="4C455E24" w:rsidRDefault="00E12561" w14:paraId="51AD4430" w14:textId="7E66B228">
            <w:pPr>
              <w:rPr>
                <w:rFonts w:cs="Calibri"/>
                <w:b w:val="1"/>
                <w:bCs w:val="1"/>
                <w:sz w:val="24"/>
                <w:szCs w:val="24"/>
              </w:rPr>
            </w:pPr>
            <w:r w:rsidRPr="4C455E24" w:rsidR="00E12561">
              <w:rPr>
                <w:rFonts w:cs="Calibri"/>
                <w:b w:val="1"/>
                <w:bCs w:val="1"/>
                <w:sz w:val="24"/>
                <w:szCs w:val="24"/>
              </w:rPr>
              <w:t>Objetivo</w:t>
            </w:r>
            <w:r w:rsidRPr="4C455E24" w:rsidR="00CC4ED3">
              <w:rPr>
                <w:rFonts w:cs="Calibri"/>
                <w:b w:val="1"/>
                <w:bCs w:val="1"/>
                <w:sz w:val="24"/>
                <w:szCs w:val="24"/>
              </w:rPr>
              <w:t>s</w:t>
            </w:r>
          </w:p>
        </w:tc>
        <w:tc>
          <w:tcPr>
            <w:tcW w:w="1730" w:type="dxa"/>
            <w:shd w:val="clear" w:color="auto" w:fill="83CAEB" w:themeFill="accent1" w:themeFillTint="66"/>
            <w:tcMar/>
          </w:tcPr>
          <w:p w:rsidRPr="00126026" w:rsidR="00E12561" w:rsidP="4C455E24" w:rsidRDefault="00E12561" w14:paraId="7F1DBCA7" w14:textId="7311DFCA">
            <w:pPr>
              <w:rPr>
                <w:rFonts w:cs="Calibri"/>
                <w:b w:val="1"/>
                <w:bCs w:val="1"/>
                <w:sz w:val="24"/>
                <w:szCs w:val="24"/>
              </w:rPr>
            </w:pPr>
            <w:r w:rsidRPr="4C455E24" w:rsidR="00E12561">
              <w:rPr>
                <w:rFonts w:cs="Calibri"/>
                <w:b w:val="1"/>
                <w:bCs w:val="1"/>
                <w:sz w:val="24"/>
                <w:szCs w:val="24"/>
              </w:rPr>
              <w:t>Acciones</w:t>
            </w:r>
          </w:p>
        </w:tc>
        <w:tc>
          <w:tcPr>
            <w:tcW w:w="1396" w:type="dxa"/>
            <w:shd w:val="clear" w:color="auto" w:fill="83CAEB" w:themeFill="accent1" w:themeFillTint="66"/>
            <w:tcMar/>
          </w:tcPr>
          <w:p w:rsidRPr="00126026" w:rsidR="00E12561" w:rsidP="4C455E24" w:rsidRDefault="00CC4ED3" w14:paraId="32DB3CFE" w14:textId="3FC7B924">
            <w:pPr>
              <w:rPr>
                <w:rFonts w:cs="Calibri"/>
                <w:b w:val="1"/>
                <w:bCs w:val="1"/>
                <w:sz w:val="24"/>
                <w:szCs w:val="24"/>
              </w:rPr>
            </w:pPr>
            <w:r w:rsidRPr="4C455E24" w:rsidR="00CC4ED3">
              <w:rPr>
                <w:rFonts w:cs="Calibri"/>
                <w:b w:val="1"/>
                <w:bCs w:val="1"/>
                <w:sz w:val="24"/>
                <w:szCs w:val="24"/>
              </w:rPr>
              <w:t>Tiempos</w:t>
            </w:r>
          </w:p>
        </w:tc>
        <w:tc>
          <w:tcPr>
            <w:tcW w:w="1984" w:type="dxa"/>
            <w:shd w:val="clear" w:color="auto" w:fill="83CAEB" w:themeFill="accent1" w:themeFillTint="66"/>
            <w:tcMar/>
          </w:tcPr>
          <w:p w:rsidRPr="00126026" w:rsidR="00E12561" w:rsidP="4C455E24" w:rsidRDefault="00E12561" w14:paraId="1FBFAC86" w14:textId="5E54CC21">
            <w:pPr>
              <w:rPr>
                <w:rFonts w:cs="Calibri"/>
                <w:b w:val="1"/>
                <w:bCs w:val="1"/>
                <w:sz w:val="24"/>
                <w:szCs w:val="24"/>
              </w:rPr>
            </w:pPr>
            <w:r w:rsidRPr="4C455E24" w:rsidR="00E12561">
              <w:rPr>
                <w:rFonts w:cs="Calibri"/>
                <w:b w:val="1"/>
                <w:bCs w:val="1"/>
                <w:sz w:val="24"/>
                <w:szCs w:val="24"/>
              </w:rPr>
              <w:t>Responsable</w:t>
            </w:r>
            <w:r w:rsidRPr="4C455E24" w:rsidR="00CC4ED3">
              <w:rPr>
                <w:rFonts w:cs="Calibri"/>
                <w:b w:val="1"/>
                <w:bCs w:val="1"/>
                <w:sz w:val="24"/>
                <w:szCs w:val="24"/>
              </w:rPr>
              <w:t xml:space="preserve"> (s)</w:t>
            </w:r>
          </w:p>
        </w:tc>
        <w:tc>
          <w:tcPr>
            <w:tcW w:w="1887" w:type="dxa"/>
            <w:shd w:val="clear" w:color="auto" w:fill="83CAEB" w:themeFill="accent1" w:themeFillTint="66"/>
            <w:tcMar/>
          </w:tcPr>
          <w:p w:rsidRPr="00126026" w:rsidR="00E12561" w:rsidP="4C455E24" w:rsidRDefault="00CC4ED3" w14:paraId="1FEECD5A" w14:textId="1509FBDD">
            <w:pPr>
              <w:rPr>
                <w:rFonts w:cs="Calibri"/>
                <w:b w:val="1"/>
                <w:bCs w:val="1"/>
                <w:sz w:val="24"/>
                <w:szCs w:val="24"/>
              </w:rPr>
            </w:pPr>
            <w:r w:rsidRPr="4C455E24" w:rsidR="00CC4ED3">
              <w:rPr>
                <w:rFonts w:cs="Calibri"/>
                <w:b w:val="1"/>
                <w:bCs w:val="1"/>
                <w:sz w:val="24"/>
                <w:szCs w:val="24"/>
              </w:rPr>
              <w:t>Resultados</w:t>
            </w:r>
          </w:p>
        </w:tc>
      </w:tr>
      <w:tr w:rsidRPr="00126026" w:rsidR="00E12561" w:rsidTr="4C455E24" w14:paraId="38344D4F" w14:textId="2748C4F9">
        <w:tc>
          <w:tcPr>
            <w:tcW w:w="1831" w:type="dxa"/>
            <w:tcMar/>
          </w:tcPr>
          <w:p w:rsidRPr="00126026" w:rsidR="00E12561" w:rsidP="4C455E24" w:rsidRDefault="00E12561" w14:paraId="1A3C00A4" w14:textId="77777777">
            <w:pPr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1730" w:type="dxa"/>
            <w:tcMar/>
          </w:tcPr>
          <w:p w:rsidRPr="00126026" w:rsidR="00E12561" w:rsidP="4C455E24" w:rsidRDefault="00E12561" w14:paraId="0AF15837" w14:textId="77777777">
            <w:pPr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1396" w:type="dxa"/>
            <w:tcMar/>
          </w:tcPr>
          <w:p w:rsidRPr="00126026" w:rsidR="00E12561" w:rsidP="4C455E24" w:rsidRDefault="00E12561" w14:paraId="67D1F824" w14:textId="77777777">
            <w:pPr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1984" w:type="dxa"/>
            <w:tcMar/>
          </w:tcPr>
          <w:p w:rsidRPr="00126026" w:rsidR="00E12561" w:rsidP="4C455E24" w:rsidRDefault="00E12561" w14:paraId="7D2965D3" w14:textId="77777777">
            <w:pPr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1887" w:type="dxa"/>
            <w:tcMar/>
          </w:tcPr>
          <w:p w:rsidRPr="00126026" w:rsidR="00E12561" w:rsidP="4C455E24" w:rsidRDefault="00E12561" w14:paraId="2DB93EAE" w14:textId="77777777">
            <w:pPr>
              <w:rPr>
                <w:b w:val="1"/>
                <w:bCs w:val="1"/>
                <w:sz w:val="24"/>
                <w:szCs w:val="24"/>
              </w:rPr>
            </w:pPr>
          </w:p>
        </w:tc>
      </w:tr>
      <w:tr w:rsidRPr="00126026" w:rsidR="00E12561" w:rsidTr="4C455E24" w14:paraId="1B54AB4E" w14:textId="36A651DC">
        <w:tc>
          <w:tcPr>
            <w:tcW w:w="1831" w:type="dxa"/>
            <w:tcMar/>
          </w:tcPr>
          <w:p w:rsidRPr="00126026" w:rsidR="00E12561" w:rsidP="4C455E24" w:rsidRDefault="00E12561" w14:paraId="49869AB4" w14:textId="77777777">
            <w:pPr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1730" w:type="dxa"/>
            <w:tcMar/>
          </w:tcPr>
          <w:p w:rsidRPr="00126026" w:rsidR="00E12561" w:rsidP="4C455E24" w:rsidRDefault="00E12561" w14:paraId="4BE9BE69" w14:textId="77777777">
            <w:pPr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1396" w:type="dxa"/>
            <w:tcMar/>
          </w:tcPr>
          <w:p w:rsidRPr="00126026" w:rsidR="00E12561" w:rsidP="4C455E24" w:rsidRDefault="00E12561" w14:paraId="613AA5DF" w14:textId="77777777">
            <w:pPr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1984" w:type="dxa"/>
            <w:tcMar/>
          </w:tcPr>
          <w:p w:rsidRPr="00126026" w:rsidR="00E12561" w:rsidP="4C455E24" w:rsidRDefault="00E12561" w14:paraId="21FA5326" w14:textId="77777777">
            <w:pPr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1887" w:type="dxa"/>
            <w:tcMar/>
          </w:tcPr>
          <w:p w:rsidRPr="00126026" w:rsidR="00E12561" w:rsidP="4C455E24" w:rsidRDefault="00E12561" w14:paraId="259F24B0" w14:textId="77777777">
            <w:pPr>
              <w:rPr>
                <w:b w:val="1"/>
                <w:bCs w:val="1"/>
                <w:sz w:val="24"/>
                <w:szCs w:val="24"/>
              </w:rPr>
            </w:pPr>
          </w:p>
        </w:tc>
      </w:tr>
      <w:tr w:rsidRPr="00126026" w:rsidR="00E12561" w:rsidTr="4C455E24" w14:paraId="77F6E6ED" w14:textId="654F3D84">
        <w:tc>
          <w:tcPr>
            <w:tcW w:w="1831" w:type="dxa"/>
            <w:tcMar/>
          </w:tcPr>
          <w:p w:rsidRPr="00126026" w:rsidR="00E12561" w:rsidP="4C455E24" w:rsidRDefault="00E12561" w14:paraId="1A3C824A" w14:textId="77777777">
            <w:pPr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1730" w:type="dxa"/>
            <w:tcMar/>
          </w:tcPr>
          <w:p w:rsidRPr="00126026" w:rsidR="00E12561" w:rsidP="4C455E24" w:rsidRDefault="00E12561" w14:paraId="1E5F1824" w14:textId="77777777">
            <w:pPr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1396" w:type="dxa"/>
            <w:tcMar/>
          </w:tcPr>
          <w:p w:rsidRPr="00126026" w:rsidR="00E12561" w:rsidP="4C455E24" w:rsidRDefault="00E12561" w14:paraId="412DECF4" w14:textId="77777777">
            <w:pPr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1984" w:type="dxa"/>
            <w:tcMar/>
          </w:tcPr>
          <w:p w:rsidRPr="00126026" w:rsidR="00E12561" w:rsidP="4C455E24" w:rsidRDefault="00E12561" w14:paraId="19E8183F" w14:textId="77777777">
            <w:pPr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1887" w:type="dxa"/>
            <w:tcMar/>
          </w:tcPr>
          <w:p w:rsidRPr="00126026" w:rsidR="00E12561" w:rsidP="4C455E24" w:rsidRDefault="00E12561" w14:paraId="2BF7D908" w14:textId="77777777">
            <w:pPr>
              <w:rPr>
                <w:b w:val="1"/>
                <w:bCs w:val="1"/>
                <w:sz w:val="24"/>
                <w:szCs w:val="24"/>
              </w:rPr>
            </w:pPr>
          </w:p>
        </w:tc>
      </w:tr>
      <w:tr w:rsidRPr="00126026" w:rsidR="00E12561" w:rsidTr="4C455E24" w14:paraId="7E8F6D1C" w14:textId="5E4DC6D8">
        <w:tc>
          <w:tcPr>
            <w:tcW w:w="1831" w:type="dxa"/>
            <w:tcMar/>
          </w:tcPr>
          <w:p w:rsidRPr="00126026" w:rsidR="00E12561" w:rsidP="4C455E24" w:rsidRDefault="00E12561" w14:paraId="5605FB39" w14:textId="77777777">
            <w:pPr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1730" w:type="dxa"/>
            <w:tcMar/>
          </w:tcPr>
          <w:p w:rsidRPr="00126026" w:rsidR="00E12561" w:rsidP="4C455E24" w:rsidRDefault="00E12561" w14:paraId="3E838D8D" w14:textId="77777777">
            <w:pPr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1396" w:type="dxa"/>
            <w:tcMar/>
          </w:tcPr>
          <w:p w:rsidRPr="00126026" w:rsidR="00E12561" w:rsidP="4C455E24" w:rsidRDefault="00E12561" w14:paraId="57DA3DE0" w14:textId="77777777">
            <w:pPr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1984" w:type="dxa"/>
            <w:tcMar/>
          </w:tcPr>
          <w:p w:rsidRPr="00126026" w:rsidR="00E12561" w:rsidP="4C455E24" w:rsidRDefault="00E12561" w14:paraId="6A84AA8A" w14:textId="77777777">
            <w:pPr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1887" w:type="dxa"/>
            <w:tcMar/>
          </w:tcPr>
          <w:p w:rsidRPr="00126026" w:rsidR="00E12561" w:rsidP="4C455E24" w:rsidRDefault="00E12561" w14:paraId="68D23C7C" w14:textId="77777777">
            <w:pPr>
              <w:rPr>
                <w:b w:val="1"/>
                <w:bCs w:val="1"/>
                <w:sz w:val="24"/>
                <w:szCs w:val="24"/>
              </w:rPr>
            </w:pPr>
          </w:p>
        </w:tc>
      </w:tr>
      <w:tr w:rsidRPr="00126026" w:rsidR="00E12561" w:rsidTr="4C455E24" w14:paraId="69392FEC" w14:textId="64675017">
        <w:tc>
          <w:tcPr>
            <w:tcW w:w="1831" w:type="dxa"/>
            <w:tcMar/>
          </w:tcPr>
          <w:p w:rsidRPr="00126026" w:rsidR="00E12561" w:rsidP="4C455E24" w:rsidRDefault="00E12561" w14:paraId="5F59CA79" w14:textId="77777777">
            <w:pPr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1730" w:type="dxa"/>
            <w:tcMar/>
          </w:tcPr>
          <w:p w:rsidRPr="00126026" w:rsidR="00E12561" w:rsidP="4C455E24" w:rsidRDefault="00E12561" w14:paraId="12B9752D" w14:textId="77777777">
            <w:pPr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1396" w:type="dxa"/>
            <w:tcMar/>
          </w:tcPr>
          <w:p w:rsidRPr="00126026" w:rsidR="00E12561" w:rsidP="4C455E24" w:rsidRDefault="00E12561" w14:paraId="6FD1046E" w14:textId="77777777">
            <w:pPr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1984" w:type="dxa"/>
            <w:tcMar/>
          </w:tcPr>
          <w:p w:rsidRPr="00126026" w:rsidR="00E12561" w:rsidP="4C455E24" w:rsidRDefault="00E12561" w14:paraId="40A3DBEF" w14:textId="77777777">
            <w:pPr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1887" w:type="dxa"/>
            <w:tcMar/>
          </w:tcPr>
          <w:p w:rsidRPr="00126026" w:rsidR="00E12561" w:rsidP="4C455E24" w:rsidRDefault="00E12561" w14:paraId="6A786389" w14:textId="77777777">
            <w:pPr>
              <w:rPr>
                <w:b w:val="1"/>
                <w:bCs w:val="1"/>
                <w:sz w:val="24"/>
                <w:szCs w:val="24"/>
              </w:rPr>
            </w:pPr>
          </w:p>
        </w:tc>
      </w:tr>
    </w:tbl>
    <w:p w:rsidRPr="00126026" w:rsidR="00E12561" w:rsidP="4C455E24" w:rsidRDefault="00E12561" w14:paraId="7E74F487" w14:textId="77777777">
      <w:pPr>
        <w:rPr>
          <w:b w:val="1"/>
          <w:bCs w:val="1"/>
          <w:sz w:val="24"/>
          <w:szCs w:val="24"/>
        </w:rPr>
      </w:pPr>
    </w:p>
    <w:p w:rsidRPr="00126026" w:rsidR="0078509D" w:rsidP="4C455E24" w:rsidRDefault="0009633D" w14:paraId="6C47CD91" w14:textId="69BE46BB">
      <w:pPr>
        <w:rPr>
          <w:rFonts w:cs="Calibri"/>
          <w:b w:val="1"/>
          <w:bCs w:val="1"/>
          <w:sz w:val="24"/>
          <w:szCs w:val="24"/>
        </w:rPr>
      </w:pPr>
      <w:r w:rsidRPr="4C455E24" w:rsidR="0009633D">
        <w:rPr>
          <w:rFonts w:cs="Calibri"/>
          <w:b w:val="1"/>
          <w:bCs w:val="1"/>
          <w:sz w:val="24"/>
          <w:szCs w:val="24"/>
        </w:rPr>
        <w:t>6.</w:t>
      </w:r>
      <w:r w:rsidRPr="4C455E24" w:rsidR="00D97DFF">
        <w:rPr>
          <w:rFonts w:cs="Calibri"/>
          <w:b w:val="1"/>
          <w:bCs w:val="1"/>
          <w:sz w:val="24"/>
          <w:szCs w:val="24"/>
        </w:rPr>
        <w:t xml:space="preserve"> </w:t>
      </w:r>
      <w:bookmarkStart w:name="_Hlk203753924" w:id="7"/>
      <w:r w:rsidRPr="4C455E24" w:rsidR="0078509D">
        <w:rPr>
          <w:rFonts w:cs="Calibri"/>
          <w:b w:val="1"/>
          <w:bCs w:val="1"/>
          <w:sz w:val="24"/>
          <w:szCs w:val="24"/>
        </w:rPr>
        <w:t xml:space="preserve">Los resultados que obtuviste al aplicar tu plan de acción, ¿son satisfactorios y cumplieron con los objetivos planteados? ¿Por qué sí o por qué no? Menciona los que no cumplieron y propón alternativas para </w:t>
      </w:r>
      <w:r w:rsidRPr="4C455E24" w:rsidR="00F93DF6">
        <w:rPr>
          <w:rFonts w:cs="Calibri"/>
          <w:b w:val="1"/>
          <w:bCs w:val="1"/>
          <w:sz w:val="24"/>
          <w:szCs w:val="24"/>
        </w:rPr>
        <w:t>alcanzar cada objetivo</w:t>
      </w:r>
      <w:r w:rsidRPr="4C455E24" w:rsidR="0078509D">
        <w:rPr>
          <w:rFonts w:cs="Calibri"/>
          <w:b w:val="1"/>
          <w:bCs w:val="1"/>
          <w:sz w:val="24"/>
          <w:szCs w:val="24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70"/>
        <w:gridCol w:w="5558"/>
      </w:tblGrid>
      <w:tr w:rsidRPr="00126026" w:rsidR="0078509D" w:rsidTr="4C455E24" w14:paraId="29240F1F" w14:textId="1A7865A7">
        <w:tc>
          <w:tcPr>
            <w:tcW w:w="3270" w:type="dxa"/>
            <w:tcMar/>
          </w:tcPr>
          <w:bookmarkEnd w:id="7"/>
          <w:p w:rsidRPr="00126026" w:rsidR="0078509D" w:rsidP="4C455E24" w:rsidRDefault="0078509D" w14:paraId="3622EB1D" w14:textId="27E222B8">
            <w:pPr>
              <w:rPr>
                <w:b w:val="1"/>
                <w:bCs w:val="1"/>
                <w:sz w:val="24"/>
                <w:szCs w:val="24"/>
              </w:rPr>
            </w:pPr>
            <w:r w:rsidRPr="4C455E24" w:rsidR="0078509D">
              <w:rPr>
                <w:b w:val="1"/>
                <w:bCs w:val="1"/>
                <w:sz w:val="24"/>
                <w:szCs w:val="24"/>
              </w:rPr>
              <w:t>Objetivo sin alcanzar</w:t>
            </w:r>
          </w:p>
          <w:p w:rsidRPr="00126026" w:rsidR="0078509D" w:rsidP="4C455E24" w:rsidRDefault="0078509D" w14:paraId="19D876C2" w14:textId="77777777">
            <w:pPr>
              <w:rPr>
                <w:b w:val="1"/>
                <w:bCs w:val="1"/>
                <w:sz w:val="24"/>
                <w:szCs w:val="24"/>
              </w:rPr>
            </w:pPr>
          </w:p>
          <w:p w:rsidRPr="00126026" w:rsidR="0078509D" w:rsidP="4C455E24" w:rsidRDefault="0078509D" w14:paraId="542F70F6" w14:textId="77777777">
            <w:pPr>
              <w:rPr>
                <w:b w:val="1"/>
                <w:bCs w:val="1"/>
                <w:sz w:val="24"/>
                <w:szCs w:val="24"/>
              </w:rPr>
            </w:pPr>
          </w:p>
          <w:p w:rsidRPr="00126026" w:rsidR="0078509D" w:rsidP="4C455E24" w:rsidRDefault="0078509D" w14:paraId="0EF4CEA2" w14:textId="77777777">
            <w:pPr>
              <w:rPr>
                <w:b w:val="1"/>
                <w:bCs w:val="1"/>
                <w:sz w:val="24"/>
                <w:szCs w:val="24"/>
              </w:rPr>
            </w:pPr>
          </w:p>
          <w:p w:rsidRPr="00126026" w:rsidR="0078509D" w:rsidP="4C455E24" w:rsidRDefault="0078509D" w14:paraId="1E0E6421" w14:textId="77777777">
            <w:pPr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5558" w:type="dxa"/>
            <w:tcMar/>
          </w:tcPr>
          <w:p w:rsidRPr="00126026" w:rsidR="0078509D" w:rsidP="4C455E24" w:rsidRDefault="0078509D" w14:paraId="1686E71C" w14:textId="1E83234A">
            <w:pPr>
              <w:rPr>
                <w:b w:val="1"/>
                <w:bCs w:val="1"/>
                <w:sz w:val="24"/>
                <w:szCs w:val="24"/>
              </w:rPr>
            </w:pPr>
            <w:r w:rsidRPr="4C455E24" w:rsidR="0078509D">
              <w:rPr>
                <w:b w:val="1"/>
                <w:bCs w:val="1"/>
                <w:sz w:val="24"/>
                <w:szCs w:val="24"/>
              </w:rPr>
              <w:t xml:space="preserve">Nueva acción </w:t>
            </w:r>
          </w:p>
          <w:p w:rsidRPr="00126026" w:rsidR="0078509D" w:rsidP="4C455E24" w:rsidRDefault="0078509D" w14:paraId="17E064C7" w14:textId="77777777">
            <w:pPr>
              <w:rPr>
                <w:b w:val="1"/>
                <w:bCs w:val="1"/>
                <w:sz w:val="24"/>
                <w:szCs w:val="24"/>
              </w:rPr>
            </w:pPr>
          </w:p>
        </w:tc>
      </w:tr>
    </w:tbl>
    <w:p w:rsidRPr="00126026" w:rsidR="0078509D" w:rsidP="4C455E24" w:rsidRDefault="0078509D" w14:paraId="179156F4" w14:textId="77777777">
      <w:pPr>
        <w:rPr>
          <w:b w:val="1"/>
          <w:bCs w:val="1"/>
          <w:sz w:val="24"/>
          <w:szCs w:val="24"/>
        </w:rPr>
      </w:pPr>
    </w:p>
    <w:p w:rsidRPr="00126026" w:rsidR="00210E7E" w:rsidP="4C455E24" w:rsidRDefault="0009633D" w14:paraId="1F3A0FA7" w14:textId="482CE8B1">
      <w:pPr>
        <w:rPr>
          <w:rFonts w:cs="Calibri"/>
          <w:b w:val="1"/>
          <w:bCs w:val="1"/>
          <w:sz w:val="24"/>
          <w:szCs w:val="24"/>
        </w:rPr>
      </w:pPr>
      <w:r w:rsidRPr="4C455E24" w:rsidR="0009633D">
        <w:rPr>
          <w:rFonts w:cs="Calibri"/>
          <w:b w:val="1"/>
          <w:bCs w:val="1"/>
          <w:sz w:val="24"/>
          <w:szCs w:val="24"/>
        </w:rPr>
        <w:t>7</w:t>
      </w:r>
      <w:r w:rsidRPr="4C455E24" w:rsidR="00210E7E">
        <w:rPr>
          <w:rFonts w:cs="Calibri"/>
          <w:b w:val="1"/>
          <w:bCs w:val="1"/>
          <w:sz w:val="24"/>
          <w:szCs w:val="24"/>
        </w:rPr>
        <w:t xml:space="preserve">. </w:t>
      </w:r>
      <w:bookmarkStart w:name="_Hlk203753982" w:id="8"/>
      <w:r w:rsidRPr="4C455E24" w:rsidR="00CC4ED3">
        <w:rPr>
          <w:rFonts w:cs="Calibri"/>
          <w:b w:val="1"/>
          <w:bCs w:val="1"/>
          <w:sz w:val="24"/>
          <w:szCs w:val="24"/>
        </w:rPr>
        <w:t xml:space="preserve">Describe </w:t>
      </w:r>
      <w:r w:rsidRPr="4C455E24" w:rsidR="00210E7E">
        <w:rPr>
          <w:rFonts w:cs="Calibri"/>
          <w:b w:val="1"/>
          <w:bCs w:val="1"/>
          <w:sz w:val="24"/>
          <w:szCs w:val="24"/>
        </w:rPr>
        <w:t xml:space="preserve">por lo menos cinco actividades </w:t>
      </w:r>
      <w:r w:rsidRPr="4C455E24" w:rsidR="00CC4ED3">
        <w:rPr>
          <w:rFonts w:cs="Calibri"/>
          <w:b w:val="1"/>
          <w:bCs w:val="1"/>
          <w:sz w:val="24"/>
          <w:szCs w:val="24"/>
        </w:rPr>
        <w:t xml:space="preserve">que te propongas realizar </w:t>
      </w:r>
      <w:r w:rsidRPr="4C455E24" w:rsidR="00210E7E">
        <w:rPr>
          <w:rFonts w:cs="Calibri"/>
          <w:b w:val="1"/>
          <w:bCs w:val="1"/>
          <w:sz w:val="24"/>
          <w:szCs w:val="24"/>
        </w:rPr>
        <w:t>para lograr que tu empresa sea socialmente responsable</w:t>
      </w:r>
      <w:r w:rsidRPr="4C455E24" w:rsidR="000F7714">
        <w:rPr>
          <w:rFonts w:cs="Calibri"/>
          <w:b w:val="1"/>
          <w:bCs w:val="1"/>
          <w:sz w:val="24"/>
          <w:szCs w:val="24"/>
        </w:rPr>
        <w:t xml:space="preserve"> y menciona por qué consideras que son apropiadas para dicho propósito</w:t>
      </w:r>
      <w:r w:rsidRPr="4C455E24" w:rsidR="00CC4ED3">
        <w:rPr>
          <w:rFonts w:cs="Calibri"/>
          <w:b w:val="1"/>
          <w:bCs w:val="1"/>
          <w:sz w:val="24"/>
          <w:szCs w:val="24"/>
        </w:rPr>
        <w:t>:</w:t>
      </w:r>
    </w:p>
    <w:bookmarkEnd w:id="8"/>
    <w:p w:rsidRPr="00126026" w:rsidR="001E772C" w:rsidP="4C455E24" w:rsidRDefault="001E772C" w14:paraId="7960C9FF" w14:textId="147D3A79">
      <w:pPr>
        <w:spacing w:after="0" w:line="360" w:lineRule="auto"/>
        <w:rPr>
          <w:sz w:val="24"/>
          <w:szCs w:val="24"/>
        </w:rPr>
      </w:pPr>
      <w:r w:rsidRPr="4C455E24" w:rsidR="001E772C">
        <w:rPr>
          <w:sz w:val="24"/>
          <w:szCs w:val="24"/>
        </w:rPr>
        <w:t>1.</w:t>
      </w:r>
      <w:r w:rsidRPr="4C455E24" w:rsidR="001E772C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</w:t>
      </w:r>
    </w:p>
    <w:p w:rsidRPr="00126026" w:rsidR="001E772C" w:rsidP="4C455E24" w:rsidRDefault="001E772C" w14:paraId="3B04AE3A" w14:textId="010A04F4">
      <w:pPr>
        <w:spacing w:after="0" w:line="360" w:lineRule="auto"/>
        <w:rPr>
          <w:sz w:val="24"/>
          <w:szCs w:val="24"/>
        </w:rPr>
      </w:pPr>
      <w:r w:rsidRPr="4C455E24" w:rsidR="001E772C">
        <w:rPr>
          <w:sz w:val="24"/>
          <w:szCs w:val="24"/>
        </w:rPr>
        <w:t>2.______________________________________________________________________________________________________________________________________________________________________________</w:t>
      </w:r>
    </w:p>
    <w:p w:rsidRPr="00126026" w:rsidR="001E772C" w:rsidP="4C455E24" w:rsidRDefault="001E772C" w14:paraId="1450ABF6" w14:textId="1CBC8C4D">
      <w:pPr>
        <w:spacing w:after="0" w:line="360" w:lineRule="auto"/>
        <w:rPr>
          <w:sz w:val="24"/>
          <w:szCs w:val="24"/>
        </w:rPr>
      </w:pPr>
      <w:r w:rsidRPr="4C455E24" w:rsidR="001E772C">
        <w:rPr>
          <w:sz w:val="24"/>
          <w:szCs w:val="24"/>
        </w:rPr>
        <w:t>3.</w:t>
      </w:r>
      <w:r w:rsidRPr="4C455E24" w:rsidR="001E772C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</w:t>
      </w:r>
    </w:p>
    <w:p w:rsidRPr="00126026" w:rsidR="001E772C" w:rsidP="4C455E24" w:rsidRDefault="001E772C" w14:paraId="3112B937" w14:textId="4EC5F5D6">
      <w:pPr>
        <w:spacing w:after="0" w:line="360" w:lineRule="auto"/>
        <w:rPr>
          <w:sz w:val="24"/>
          <w:szCs w:val="24"/>
        </w:rPr>
      </w:pPr>
      <w:r w:rsidRPr="4C455E24" w:rsidR="001E772C">
        <w:rPr>
          <w:sz w:val="24"/>
          <w:szCs w:val="24"/>
        </w:rPr>
        <w:t>4.</w:t>
      </w:r>
      <w:r w:rsidRPr="4C455E24" w:rsidR="001E772C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</w:t>
      </w:r>
    </w:p>
    <w:p w:rsidRPr="00126026" w:rsidR="001E772C" w:rsidP="4C455E24" w:rsidRDefault="001E772C" w14:paraId="63C37AAB" w14:textId="5B3FBCF2">
      <w:pPr>
        <w:spacing w:after="0" w:line="360" w:lineRule="auto"/>
        <w:rPr>
          <w:sz w:val="24"/>
          <w:szCs w:val="24"/>
        </w:rPr>
      </w:pPr>
      <w:r w:rsidRPr="4C455E24" w:rsidR="001E772C">
        <w:rPr>
          <w:sz w:val="24"/>
          <w:szCs w:val="24"/>
        </w:rPr>
        <w:t>5.</w:t>
      </w:r>
      <w:r w:rsidRPr="4C455E24" w:rsidR="001E772C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</w:t>
      </w:r>
    </w:p>
    <w:p w:rsidR="4C455E24" w:rsidP="4C455E24" w:rsidRDefault="4C455E24" w14:paraId="6379CF06" w14:textId="3F703ACE">
      <w:pPr>
        <w:spacing w:after="0" w:line="360" w:lineRule="auto"/>
        <w:rPr>
          <w:sz w:val="24"/>
          <w:szCs w:val="24"/>
        </w:rPr>
      </w:pPr>
    </w:p>
    <w:p w:rsidRPr="00126026" w:rsidR="00210E7E" w:rsidP="4C455E24" w:rsidRDefault="00210E7E" w14:paraId="276A0F51" w14:textId="2BE53CD2">
      <w:pPr>
        <w:rPr>
          <w:rFonts w:cs="Calibri"/>
          <w:b w:val="1"/>
          <w:bCs w:val="1"/>
          <w:sz w:val="24"/>
          <w:szCs w:val="24"/>
        </w:rPr>
      </w:pPr>
      <w:bookmarkStart w:name="_Hlk203754014" w:id="9"/>
      <w:r w:rsidRPr="4C455E24" w:rsidR="00210E7E">
        <w:rPr>
          <w:rFonts w:cs="Calibri"/>
          <w:b w:val="1"/>
          <w:bCs w:val="1"/>
          <w:sz w:val="24"/>
          <w:szCs w:val="24"/>
        </w:rPr>
        <w:t>Si ya realizas este tipo de actividades</w:t>
      </w:r>
      <w:r w:rsidRPr="4C455E24" w:rsidR="00CC4ED3">
        <w:rPr>
          <w:rFonts w:cs="Calibri"/>
          <w:b w:val="1"/>
          <w:bCs w:val="1"/>
          <w:sz w:val="24"/>
          <w:szCs w:val="24"/>
        </w:rPr>
        <w:t xml:space="preserve"> detállalas </w:t>
      </w:r>
      <w:r w:rsidRPr="4C455E24" w:rsidR="00210E7E">
        <w:rPr>
          <w:rFonts w:cs="Calibri"/>
          <w:b w:val="1"/>
          <w:bCs w:val="1"/>
          <w:sz w:val="24"/>
          <w:szCs w:val="24"/>
        </w:rPr>
        <w:t xml:space="preserve">y comenta </w:t>
      </w:r>
      <w:r w:rsidRPr="4C455E24" w:rsidR="001E772C">
        <w:rPr>
          <w:rFonts w:cs="Calibri"/>
          <w:b w:val="1"/>
          <w:bCs w:val="1"/>
          <w:sz w:val="24"/>
          <w:szCs w:val="24"/>
        </w:rPr>
        <w:t xml:space="preserve">lo </w:t>
      </w:r>
      <w:r w:rsidRPr="4C455E24" w:rsidR="00210E7E">
        <w:rPr>
          <w:rFonts w:cs="Calibri"/>
          <w:b w:val="1"/>
          <w:bCs w:val="1"/>
          <w:sz w:val="24"/>
          <w:szCs w:val="24"/>
        </w:rPr>
        <w:t>qu</w:t>
      </w:r>
      <w:r w:rsidRPr="4C455E24" w:rsidR="001E772C">
        <w:rPr>
          <w:rFonts w:cs="Calibri"/>
          <w:b w:val="1"/>
          <w:bCs w:val="1"/>
          <w:sz w:val="24"/>
          <w:szCs w:val="24"/>
        </w:rPr>
        <w:t>e</w:t>
      </w:r>
      <w:r w:rsidRPr="4C455E24" w:rsidR="00210E7E">
        <w:rPr>
          <w:rFonts w:cs="Calibri"/>
          <w:b w:val="1"/>
          <w:bCs w:val="1"/>
          <w:sz w:val="24"/>
          <w:szCs w:val="24"/>
        </w:rPr>
        <w:t xml:space="preserve"> han aportado a tu empresa</w:t>
      </w:r>
      <w:r w:rsidRPr="4C455E24" w:rsidR="00245C0F">
        <w:rPr>
          <w:rFonts w:cs="Calibri"/>
          <w:b w:val="1"/>
          <w:bCs w:val="1"/>
          <w:sz w:val="24"/>
          <w:szCs w:val="24"/>
        </w:rPr>
        <w:t xml:space="preserve">; de lo contrario, menciona </w:t>
      </w:r>
      <w:r w:rsidRPr="4C455E24" w:rsidR="00D97DFF">
        <w:rPr>
          <w:rFonts w:cs="Calibri"/>
          <w:b w:val="1"/>
          <w:bCs w:val="1"/>
          <w:sz w:val="24"/>
          <w:szCs w:val="24"/>
        </w:rPr>
        <w:t>cuándo las llevarás a cabo y los resultados que esperarías</w:t>
      </w:r>
      <w:r w:rsidRPr="4C455E24" w:rsidR="00CC4ED3">
        <w:rPr>
          <w:rFonts w:cs="Calibri"/>
          <w:b w:val="1"/>
          <w:bCs w:val="1"/>
          <w:sz w:val="24"/>
          <w:szCs w:val="24"/>
        </w:rPr>
        <w:t>:</w:t>
      </w:r>
    </w:p>
    <w:bookmarkEnd w:id="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Pr="00126026" w:rsidR="001E772C" w:rsidTr="4C455E24" w14:paraId="05061E50" w14:textId="77777777">
        <w:tc>
          <w:tcPr>
            <w:tcW w:w="8828" w:type="dxa"/>
            <w:tcMar/>
          </w:tcPr>
          <w:p w:rsidRPr="00126026" w:rsidR="001E772C" w:rsidP="4C455E24" w:rsidRDefault="001E772C" w14:paraId="3FFCF59A" w14:textId="77777777">
            <w:pPr>
              <w:rPr>
                <w:b w:val="1"/>
                <w:bCs w:val="1"/>
                <w:sz w:val="24"/>
                <w:szCs w:val="24"/>
              </w:rPr>
            </w:pPr>
          </w:p>
          <w:p w:rsidRPr="00126026" w:rsidR="001E772C" w:rsidP="4C455E24" w:rsidRDefault="001E772C" w14:paraId="1456B88B" w14:textId="77777777">
            <w:pPr>
              <w:rPr>
                <w:b w:val="1"/>
                <w:bCs w:val="1"/>
                <w:sz w:val="24"/>
                <w:szCs w:val="24"/>
              </w:rPr>
            </w:pPr>
          </w:p>
          <w:p w:rsidRPr="00126026" w:rsidR="001E772C" w:rsidP="4C455E24" w:rsidRDefault="001E772C" w14:paraId="3544B18C" w14:textId="77777777">
            <w:pPr>
              <w:rPr>
                <w:b w:val="1"/>
                <w:bCs w:val="1"/>
                <w:sz w:val="24"/>
                <w:szCs w:val="24"/>
              </w:rPr>
            </w:pPr>
          </w:p>
          <w:p w:rsidRPr="00126026" w:rsidR="001E772C" w:rsidP="4C455E24" w:rsidRDefault="001E772C" w14:paraId="10809000" w14:textId="77777777">
            <w:pPr>
              <w:rPr>
                <w:b w:val="1"/>
                <w:bCs w:val="1"/>
                <w:sz w:val="24"/>
                <w:szCs w:val="24"/>
              </w:rPr>
            </w:pPr>
          </w:p>
          <w:p w:rsidRPr="00126026" w:rsidR="001E772C" w:rsidP="4C455E24" w:rsidRDefault="001E772C" w14:paraId="231E9382" w14:textId="77777777">
            <w:pPr>
              <w:rPr>
                <w:b w:val="1"/>
                <w:bCs w:val="1"/>
                <w:sz w:val="24"/>
                <w:szCs w:val="24"/>
              </w:rPr>
            </w:pPr>
          </w:p>
          <w:p w:rsidRPr="00126026" w:rsidR="001E772C" w:rsidP="4C455E24" w:rsidRDefault="001E772C" w14:paraId="0DF82DEA" w14:textId="77777777">
            <w:pPr>
              <w:rPr>
                <w:b w:val="1"/>
                <w:bCs w:val="1"/>
                <w:sz w:val="24"/>
                <w:szCs w:val="24"/>
              </w:rPr>
            </w:pPr>
          </w:p>
        </w:tc>
      </w:tr>
    </w:tbl>
    <w:p w:rsidRPr="00126026" w:rsidR="00CC4ED3" w:rsidP="4C455E24" w:rsidRDefault="00CC4ED3" w14:paraId="6B833518" w14:textId="77777777">
      <w:pPr>
        <w:rPr>
          <w:b w:val="1"/>
          <w:bCs w:val="1"/>
          <w:sz w:val="24"/>
          <w:szCs w:val="24"/>
        </w:rPr>
      </w:pPr>
    </w:p>
    <w:bookmarkStart w:name="_Hlk184150581" w:id="10"/>
    <w:p w:rsidR="4C455E24" w:rsidP="4C455E24" w:rsidRDefault="4C455E24" w14:paraId="19531621" w14:textId="2473C30D">
      <w:pPr>
        <w:spacing w:after="0" w:line="240" w:lineRule="auto"/>
        <w:rPr>
          <w:rFonts w:cs="Calibri"/>
          <w:b w:val="1"/>
          <w:bCs w:val="1"/>
          <w:sz w:val="24"/>
          <w:szCs w:val="24"/>
          <w:lang w:val="es-ES"/>
        </w:rPr>
      </w:pPr>
    </w:p>
    <w:bookmarkEnd w:id="10"/>
    <w:p w:rsidR="00E1615F" w:rsidP="6568A580" w:rsidRDefault="00E1615F" w14:paraId="4A3F0D61" w14:textId="5204A5DB">
      <w:pPr>
        <w:pStyle w:val="Normal"/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6568A580" w:rsidR="00E1615F">
        <w:rPr>
          <w:rFonts w:cs="Calibri"/>
          <w:b w:val="1"/>
          <w:bCs w:val="1"/>
          <w:sz w:val="24"/>
          <w:szCs w:val="24"/>
          <w:lang w:val="es-ES"/>
        </w:rPr>
        <w:t>8</w:t>
      </w:r>
      <w:r w:rsidRPr="6568A580" w:rsidR="00D97DFF">
        <w:rPr>
          <w:rFonts w:cs="Calibri"/>
          <w:b w:val="1"/>
          <w:bCs w:val="1"/>
          <w:sz w:val="24"/>
          <w:szCs w:val="24"/>
          <w:lang w:val="es-ES"/>
        </w:rPr>
        <w:t xml:space="preserve">. </w:t>
      </w:r>
      <w:r w:rsidRPr="6568A580" w:rsidR="00CC4ED3">
        <w:rPr>
          <w:rFonts w:cs="Calibri"/>
          <w:b w:val="1"/>
          <w:bCs w:val="1"/>
          <w:sz w:val="24"/>
          <w:szCs w:val="24"/>
          <w:lang w:val="es-ES"/>
        </w:rPr>
        <w:t xml:space="preserve"> </w:t>
      </w:r>
      <w:bookmarkStart w:name="_Hlk203754070" w:id="11"/>
      <w:bookmarkEnd w:id="11"/>
      <w:r w:rsidRPr="6568A580" w:rsidR="47CE181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Sintetiza, en un par de párrafos, tus aprendizajes en esta tarea. Menciona cómo los aplicarás en tu vida profesional. </w:t>
      </w: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8835"/>
      </w:tblGrid>
      <w:tr w:rsidR="6568A580" w:rsidTr="6568A580" w14:paraId="7CB1585F">
        <w:trPr>
          <w:trHeight w:val="300"/>
        </w:trPr>
        <w:tc>
          <w:tcPr>
            <w:tcW w:w="8835" w:type="dxa"/>
            <w:tcMar/>
          </w:tcPr>
          <w:p w:rsidR="47CE1814" w:rsidP="6568A580" w:rsidRDefault="47CE1814" w14:paraId="760DB3A9" w14:textId="0E7F081D">
            <w:pPr>
              <w:pStyle w:val="Normal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6568A580" w:rsidR="47CE1814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 </w:t>
            </w:r>
          </w:p>
          <w:p w:rsidR="6568A580" w:rsidP="6568A580" w:rsidRDefault="6568A580" w14:paraId="014D4587" w14:textId="230F3AAC">
            <w:pPr>
              <w:pStyle w:val="Normal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</w:p>
          <w:p w:rsidR="6568A580" w:rsidP="6568A580" w:rsidRDefault="6568A580" w14:paraId="452AA2BF" w14:textId="44A16146">
            <w:pPr>
              <w:pStyle w:val="Normal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</w:p>
          <w:p w:rsidR="6568A580" w:rsidP="6568A580" w:rsidRDefault="6568A580" w14:paraId="40202B68" w14:textId="235A7002">
            <w:pPr>
              <w:pStyle w:val="Normal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</w:p>
        </w:tc>
      </w:tr>
    </w:tbl>
    <w:p w:rsidR="47CE1814" w:rsidP="6568A580" w:rsidRDefault="47CE1814" w14:paraId="7E6FDC05" w14:textId="52563E3F">
      <w:p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6568A580" w:rsidR="47CE181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MX"/>
        </w:rPr>
        <w:t>Por último, reflexiona sobre tu desempeño en esta actividad y responde:</w:t>
      </w:r>
    </w:p>
    <w:p w:rsidR="6568A580" w:rsidP="6568A580" w:rsidRDefault="6568A580" w14:paraId="4AFCC309" w14:textId="7F1963B0">
      <w:p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MX"/>
        </w:rPr>
      </w:pPr>
    </w:p>
    <w:p w:rsidR="47CE1814" w:rsidP="6568A580" w:rsidRDefault="47CE1814" w14:paraId="30F586F0" w14:textId="23DFDE93">
      <w:pPr>
        <w:pStyle w:val="Prrafodelista"/>
        <w:numPr>
          <w:ilvl w:val="0"/>
          <w:numId w:val="9"/>
        </w:num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6568A580" w:rsidR="47CE181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MX"/>
        </w:rPr>
        <w:t>¿Obtuviste los resultados que esperabas?</w:t>
      </w:r>
    </w:p>
    <w:p w:rsidR="47CE1814" w:rsidP="6568A580" w:rsidRDefault="47CE1814" w14:paraId="646D764C" w14:textId="334BBC81">
      <w:pPr>
        <w:pStyle w:val="Prrafodelista"/>
        <w:numPr>
          <w:ilvl w:val="0"/>
          <w:numId w:val="9"/>
        </w:num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6568A580" w:rsidR="47CE181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MX"/>
        </w:rPr>
        <w:t>¿En qué aspectos o criterios consideras que puedes mejorar?</w:t>
      </w:r>
    </w:p>
    <w:p w:rsidR="47CE1814" w:rsidP="6568A580" w:rsidRDefault="47CE1814" w14:paraId="311A74FB" w14:textId="07F09B29">
      <w:pPr>
        <w:pStyle w:val="Prrafodelista"/>
        <w:numPr>
          <w:ilvl w:val="0"/>
          <w:numId w:val="9"/>
        </w:num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6568A580" w:rsidR="47CE181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MX"/>
        </w:rPr>
        <w:t>¿Qué necesitas realizar para obtener la máxima puntuación en cada criterio?</w:t>
      </w:r>
    </w:p>
    <w:p w:rsidR="6568A580" w:rsidP="6568A580" w:rsidRDefault="6568A580" w14:paraId="07C8DA98" w14:textId="49E599AA">
      <w:pPr>
        <w:ind w:left="36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47CE1814" w:rsidP="6568A580" w:rsidRDefault="47CE1814" w14:paraId="1E0414F7" w14:textId="659E6BAA">
      <w:pPr>
        <w:ind w:left="36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6568A580" w:rsidR="47CE181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MX"/>
        </w:rPr>
        <w:t>Puedes agregar líneas si lo consideras necesario</w:t>
      </w:r>
    </w:p>
    <w:p w:rsidR="47CE1814" w:rsidP="6568A580" w:rsidRDefault="47CE1814" w14:paraId="21F4EF0B" w14:textId="74EF045B">
      <w:pPr>
        <w:spacing w:line="360" w:lineRule="auto"/>
        <w:ind w:left="425" w:firstLine="1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6568A580" w:rsidR="47CE181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6568A580" w:rsidP="6568A580" w:rsidRDefault="6568A580" w14:paraId="145947F6" w14:textId="1FEF164A">
      <w:pPr>
        <w:spacing w:after="0" w:line="240" w:lineRule="auto"/>
        <w:rPr>
          <w:rFonts w:cs="Calibri"/>
          <w:b w:val="1"/>
          <w:bCs w:val="1"/>
          <w:sz w:val="24"/>
          <w:szCs w:val="24"/>
          <w:lang w:val="es-ES"/>
        </w:rPr>
      </w:pPr>
    </w:p>
    <w:p w:rsidRPr="00126026" w:rsidR="00CC4ED3" w:rsidP="4C455E24" w:rsidRDefault="00CC4ED3" w14:paraId="14534C65" w14:textId="77777777">
      <w:pPr>
        <w:ind w:left="425" w:hanging="425"/>
        <w:rPr>
          <w:rFonts w:eastAsia="Arial" w:cs="Calibri"/>
          <w:sz w:val="24"/>
          <w:szCs w:val="24"/>
        </w:rPr>
      </w:pPr>
    </w:p>
    <w:p w:rsidRPr="00F307A3" w:rsidR="00F328CF" w:rsidP="4C455E24" w:rsidRDefault="00126026" w14:paraId="2BCF85EB" w14:textId="64495882">
      <w:pPr>
        <w:ind w:left="284"/>
        <w:rPr>
          <w:rFonts w:ascii="Calibri" w:hAnsi="Calibri" w:eastAsia="Arial" w:cs="Calibri"/>
          <w:b w:val="1"/>
          <w:bCs w:val="1"/>
          <w:sz w:val="24"/>
          <w:szCs w:val="24"/>
        </w:rPr>
      </w:pPr>
      <w:bookmarkStart w:name="_Hlk189992342" w:id="13"/>
      <w:r w:rsidRPr="4C455E24" w:rsidR="00126026">
        <w:rPr>
          <w:rFonts w:cs="Calibri"/>
          <w:b w:val="1"/>
          <w:bCs w:val="1"/>
          <w:sz w:val="24"/>
          <w:szCs w:val="24"/>
          <w:u w:val="single"/>
        </w:rPr>
        <w:t>(Nombre del participante)</w:t>
      </w:r>
      <w:r w:rsidRPr="4C455E24" w:rsidR="00126026">
        <w:rPr>
          <w:rFonts w:cs="Calibri"/>
          <w:b w:val="1"/>
          <w:bCs w:val="1"/>
          <w:sz w:val="24"/>
          <w:szCs w:val="24"/>
        </w:rPr>
        <w:t xml:space="preserve"> </w:t>
      </w:r>
      <w:r w:rsidRPr="4C455E24" w:rsidR="00F328CF">
        <w:rPr>
          <w:rFonts w:cs="Calibri"/>
          <w:b w:val="1"/>
          <w:bCs w:val="1"/>
          <w:sz w:val="24"/>
          <w:szCs w:val="24"/>
        </w:rPr>
        <w:t>Afirmo que esta actividad es de mi autoría y que para su elaboración he respetado los lineamientos del Código de Ética del Tecnológico de Monterrey.</w:t>
      </w:r>
      <w:bookmarkEnd w:id="13"/>
    </w:p>
    <w:sectPr w:rsidRPr="00F307A3" w:rsidR="00F328CF" w:rsidSect="00245C0F">
      <w:headerReference w:type="default" r:id="rId7"/>
      <w:pgSz w:w="12240" w:h="15840" w:orient="portrait"/>
      <w:pgMar w:top="1417" w:right="1701" w:bottom="1417" w:left="1701" w:header="0" w:footer="708" w:gutter="0"/>
      <w:cols w:space="708"/>
      <w:docGrid w:linePitch="360"/>
      <w:footerReference w:type="default" r:id="R24490906795e49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61647" w:rsidP="0078509D" w:rsidRDefault="00F61647" w14:paraId="08754D5B" w14:textId="77777777">
      <w:pPr>
        <w:spacing w:after="0" w:line="240" w:lineRule="auto"/>
      </w:pPr>
      <w:r>
        <w:separator/>
      </w:r>
    </w:p>
  </w:endnote>
  <w:endnote w:type="continuationSeparator" w:id="0">
    <w:p w:rsidR="00F61647" w:rsidP="0078509D" w:rsidRDefault="00F61647" w14:paraId="0D0750D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6BB4FEC6" w:rsidTr="6BB4FEC6" w14:paraId="665C2560">
      <w:trPr>
        <w:trHeight w:val="300"/>
      </w:trPr>
      <w:tc>
        <w:tcPr>
          <w:tcW w:w="2945" w:type="dxa"/>
          <w:tcMar/>
        </w:tcPr>
        <w:p w:rsidR="6BB4FEC6" w:rsidP="6BB4FEC6" w:rsidRDefault="6BB4FEC6" w14:paraId="1FEA71BD" w14:textId="2FEA32AD">
          <w:pPr>
            <w:pStyle w:val="Encabezado"/>
            <w:bidi w:val="0"/>
            <w:ind w:left="-115"/>
            <w:jc w:val="left"/>
          </w:pPr>
        </w:p>
      </w:tc>
      <w:tc>
        <w:tcPr>
          <w:tcW w:w="2945" w:type="dxa"/>
          <w:tcMar/>
        </w:tcPr>
        <w:p w:rsidR="6BB4FEC6" w:rsidP="6BB4FEC6" w:rsidRDefault="6BB4FEC6" w14:paraId="5B54BCDC" w14:textId="6B997A53">
          <w:pPr>
            <w:pStyle w:val="Encabezado"/>
            <w:bidi w:val="0"/>
            <w:jc w:val="center"/>
          </w:pPr>
        </w:p>
      </w:tc>
      <w:tc>
        <w:tcPr>
          <w:tcW w:w="2945" w:type="dxa"/>
          <w:tcMar/>
        </w:tcPr>
        <w:p w:rsidR="6BB4FEC6" w:rsidP="6BB4FEC6" w:rsidRDefault="6BB4FEC6" w14:paraId="321212E8" w14:textId="2B9C0C68">
          <w:pPr>
            <w:pStyle w:val="Encabezado"/>
            <w:bidi w:val="0"/>
            <w:ind w:right="-115"/>
            <w:jc w:val="right"/>
          </w:pPr>
        </w:p>
      </w:tc>
    </w:tr>
  </w:tbl>
  <w:p w:rsidR="6BB4FEC6" w:rsidP="6BB4FEC6" w:rsidRDefault="6BB4FEC6" w14:paraId="07049526" w14:textId="66719ABF">
    <w:pPr>
      <w:pStyle w:val="Piedepgin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61647" w:rsidP="0078509D" w:rsidRDefault="00F61647" w14:paraId="50DDF47C" w14:textId="77777777">
      <w:pPr>
        <w:spacing w:after="0" w:line="240" w:lineRule="auto"/>
      </w:pPr>
      <w:r>
        <w:separator/>
      </w:r>
    </w:p>
  </w:footnote>
  <w:footnote w:type="continuationSeparator" w:id="0">
    <w:p w:rsidR="00F61647" w:rsidP="0078509D" w:rsidRDefault="00F61647" w14:paraId="08DD4E8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8509D" w:rsidRDefault="00245C0F" w14:paraId="45066F14" w14:noSpellErr="1" w14:textId="3A3A1966">
    <w:pPr>
      <w:pStyle w:val="Encabezado"/>
    </w:pPr>
  </w:p>
  <w:p w:rsidR="6BB4FEC6" w:rsidP="6BB4FEC6" w:rsidRDefault="6BB4FEC6" w14:paraId="500D88FB" w14:textId="4BE47E4F">
    <w:pPr>
      <w:pStyle w:val="Encabezado"/>
    </w:pPr>
  </w:p>
  <w:p w:rsidR="6BB4FEC6" w:rsidP="6BB4FEC6" w:rsidRDefault="6BB4FEC6" w14:paraId="7090B0ED" w14:textId="59373BDC">
    <w:pPr>
      <w:pBdr>
        <w:top w:val="nil" w:color="000000" w:sz="0" w:space="0"/>
        <w:left w:val="nil" w:color="000000" w:sz="0" w:space="0"/>
        <w:bottom w:val="nil" w:color="000000" w:sz="0" w:space="0"/>
        <w:right w:val="nil" w:color="000000" w:sz="0" w:space="0"/>
        <w:between w:val="nil" w:color="000000" w:sz="0" w:space="0"/>
      </w:pBdr>
      <w:tabs>
        <w:tab w:val="center" w:leader="none" w:pos="4419"/>
        <w:tab w:val="right" w:leader="none" w:pos="8838"/>
      </w:tabs>
      <w:spacing w:after="0" w:line="240" w:lineRule="auto"/>
      <w:jc w:val="center"/>
      <w:rPr>
        <w:noProof w:val="0"/>
        <w:lang w:val="es-MX"/>
      </w:rPr>
    </w:pPr>
    <w:r w:rsidR="6BB4FEC6">
      <w:drawing>
        <wp:inline wp14:editId="73F62857" wp14:anchorId="4A7DEA45">
          <wp:extent cx="1733550" cy="533400"/>
          <wp:effectExtent l="0" t="0" r="0" b="0"/>
          <wp:docPr id="720481113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720481113" name=""/>
                  <pic:cNvPicPr/>
                </pic:nvPicPr>
                <pic:blipFill>
                  <a:blip xmlns:r="http://schemas.openxmlformats.org/officeDocument/2006/relationships" r:embed="rId1371267996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355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6BB4FEC6" w:rsidR="6BB4FEC6">
      <w:rPr>
        <w:rFonts w:ascii="Aptos" w:hAnsi="Aptos" w:eastAsia="Aptos" w:cs="Aptos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2"/>
        <w:szCs w:val="22"/>
        <w:lang w:val="es-MX"/>
      </w:rPr>
      <w:t xml:space="preserve">                                    </w:t>
    </w:r>
    <w:r w:rsidR="6BB4FEC6">
      <w:drawing>
        <wp:inline wp14:editId="57700A95" wp14:anchorId="1108E5D5">
          <wp:extent cx="2438400" cy="381000"/>
          <wp:effectExtent l="0" t="0" r="0" b="0"/>
          <wp:docPr id="866029408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866029408" name=""/>
                  <pic:cNvPicPr/>
                </pic:nvPicPr>
                <pic:blipFill>
                  <a:blip xmlns:r="http://schemas.openxmlformats.org/officeDocument/2006/relationships" r:embed="rId1189973525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8400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8509D" w:rsidRDefault="0078509D" w14:paraId="7D07AF20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8">
    <w:nsid w:val="b26c78d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B206C28"/>
    <w:multiLevelType w:val="hybridMultilevel"/>
    <w:tmpl w:val="24F64398"/>
    <w:lvl w:ilvl="0" w:tplc="080A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BFB4AC2"/>
    <w:multiLevelType w:val="hybridMultilevel"/>
    <w:tmpl w:val="0DC47880"/>
    <w:lvl w:ilvl="0" w:tplc="6EA8C3FC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0" w:hanging="360"/>
      </w:pPr>
    </w:lvl>
    <w:lvl w:ilvl="2" w:tplc="080A001B" w:tentative="1">
      <w:start w:val="1"/>
      <w:numFmt w:val="lowerRoman"/>
      <w:lvlText w:val="%3."/>
      <w:lvlJc w:val="right"/>
      <w:pPr>
        <w:ind w:left="1840" w:hanging="180"/>
      </w:pPr>
    </w:lvl>
    <w:lvl w:ilvl="3" w:tplc="080A000F" w:tentative="1">
      <w:start w:val="1"/>
      <w:numFmt w:val="decimal"/>
      <w:lvlText w:val="%4."/>
      <w:lvlJc w:val="left"/>
      <w:pPr>
        <w:ind w:left="2560" w:hanging="360"/>
      </w:pPr>
    </w:lvl>
    <w:lvl w:ilvl="4" w:tplc="080A0019" w:tentative="1">
      <w:start w:val="1"/>
      <w:numFmt w:val="lowerLetter"/>
      <w:lvlText w:val="%5."/>
      <w:lvlJc w:val="left"/>
      <w:pPr>
        <w:ind w:left="3280" w:hanging="360"/>
      </w:pPr>
    </w:lvl>
    <w:lvl w:ilvl="5" w:tplc="080A001B" w:tentative="1">
      <w:start w:val="1"/>
      <w:numFmt w:val="lowerRoman"/>
      <w:lvlText w:val="%6."/>
      <w:lvlJc w:val="right"/>
      <w:pPr>
        <w:ind w:left="4000" w:hanging="180"/>
      </w:pPr>
    </w:lvl>
    <w:lvl w:ilvl="6" w:tplc="080A000F" w:tentative="1">
      <w:start w:val="1"/>
      <w:numFmt w:val="decimal"/>
      <w:lvlText w:val="%7."/>
      <w:lvlJc w:val="left"/>
      <w:pPr>
        <w:ind w:left="4720" w:hanging="360"/>
      </w:pPr>
    </w:lvl>
    <w:lvl w:ilvl="7" w:tplc="080A0019" w:tentative="1">
      <w:start w:val="1"/>
      <w:numFmt w:val="lowerLetter"/>
      <w:lvlText w:val="%8."/>
      <w:lvlJc w:val="left"/>
      <w:pPr>
        <w:ind w:left="5440" w:hanging="360"/>
      </w:pPr>
    </w:lvl>
    <w:lvl w:ilvl="8" w:tplc="080A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" w15:restartNumberingAfterBreak="0">
    <w:nsid w:val="10B06E2C"/>
    <w:multiLevelType w:val="hybridMultilevel"/>
    <w:tmpl w:val="4F9436A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481440"/>
    <w:multiLevelType w:val="hybridMultilevel"/>
    <w:tmpl w:val="6FD01B3E"/>
    <w:lvl w:ilvl="0" w:tplc="EEA61D40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0" w:hanging="360"/>
      </w:pPr>
    </w:lvl>
    <w:lvl w:ilvl="2" w:tplc="080A001B" w:tentative="1">
      <w:start w:val="1"/>
      <w:numFmt w:val="lowerRoman"/>
      <w:lvlText w:val="%3."/>
      <w:lvlJc w:val="right"/>
      <w:pPr>
        <w:ind w:left="1840" w:hanging="180"/>
      </w:pPr>
    </w:lvl>
    <w:lvl w:ilvl="3" w:tplc="080A000F" w:tentative="1">
      <w:start w:val="1"/>
      <w:numFmt w:val="decimal"/>
      <w:lvlText w:val="%4."/>
      <w:lvlJc w:val="left"/>
      <w:pPr>
        <w:ind w:left="2560" w:hanging="360"/>
      </w:pPr>
    </w:lvl>
    <w:lvl w:ilvl="4" w:tplc="080A0019" w:tentative="1">
      <w:start w:val="1"/>
      <w:numFmt w:val="lowerLetter"/>
      <w:lvlText w:val="%5."/>
      <w:lvlJc w:val="left"/>
      <w:pPr>
        <w:ind w:left="3280" w:hanging="360"/>
      </w:pPr>
    </w:lvl>
    <w:lvl w:ilvl="5" w:tplc="080A001B" w:tentative="1">
      <w:start w:val="1"/>
      <w:numFmt w:val="lowerRoman"/>
      <w:lvlText w:val="%6."/>
      <w:lvlJc w:val="right"/>
      <w:pPr>
        <w:ind w:left="4000" w:hanging="180"/>
      </w:pPr>
    </w:lvl>
    <w:lvl w:ilvl="6" w:tplc="080A000F" w:tentative="1">
      <w:start w:val="1"/>
      <w:numFmt w:val="decimal"/>
      <w:lvlText w:val="%7."/>
      <w:lvlJc w:val="left"/>
      <w:pPr>
        <w:ind w:left="4720" w:hanging="360"/>
      </w:pPr>
    </w:lvl>
    <w:lvl w:ilvl="7" w:tplc="080A0019" w:tentative="1">
      <w:start w:val="1"/>
      <w:numFmt w:val="lowerLetter"/>
      <w:lvlText w:val="%8."/>
      <w:lvlJc w:val="left"/>
      <w:pPr>
        <w:ind w:left="5440" w:hanging="360"/>
      </w:pPr>
    </w:lvl>
    <w:lvl w:ilvl="8" w:tplc="080A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" w15:restartNumberingAfterBreak="0">
    <w:nsid w:val="536637FB"/>
    <w:multiLevelType w:val="hybridMultilevel"/>
    <w:tmpl w:val="9508F020"/>
    <w:lvl w:ilvl="0" w:tplc="C270E488">
      <w:numFmt w:val="bullet"/>
      <w:lvlText w:val="•"/>
      <w:lvlJc w:val="left"/>
      <w:pPr>
        <w:ind w:left="720" w:hanging="360"/>
      </w:pPr>
      <w:rPr>
        <w:rFonts w:hint="default" w:ascii="Arial" w:hAnsi="Arial" w:eastAsia="Arial"/>
        <w:b w:val="0"/>
        <w:bCs w:val="0"/>
        <w:i w:val="0"/>
        <w:iCs w:val="0"/>
        <w:w w:val="100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3B47323"/>
    <w:multiLevelType w:val="hybridMultilevel"/>
    <w:tmpl w:val="8B0CC21E"/>
    <w:lvl w:ilvl="0" w:tplc="C270E488">
      <w:numFmt w:val="bullet"/>
      <w:lvlText w:val="•"/>
      <w:lvlJc w:val="left"/>
      <w:pPr>
        <w:ind w:left="720" w:hanging="360"/>
      </w:pPr>
      <w:rPr>
        <w:rFonts w:hint="default" w:ascii="Arial" w:hAnsi="Arial" w:eastAsia="Arial"/>
        <w:b w:val="0"/>
        <w:bCs w:val="0"/>
        <w:i w:val="0"/>
        <w:iCs w:val="0"/>
        <w:w w:val="100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F5E6653"/>
    <w:multiLevelType w:val="multilevel"/>
    <w:tmpl w:val="A0764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7C7152F0"/>
    <w:multiLevelType w:val="hybridMultilevel"/>
    <w:tmpl w:val="14C413AA"/>
    <w:lvl w:ilvl="0" w:tplc="C270E488">
      <w:numFmt w:val="bullet"/>
      <w:lvlText w:val="•"/>
      <w:lvlJc w:val="left"/>
      <w:pPr>
        <w:ind w:left="720" w:hanging="360"/>
      </w:pPr>
      <w:rPr>
        <w:rFonts w:hint="default" w:ascii="Arial" w:hAnsi="Arial" w:eastAsia="Arial"/>
        <w:b w:val="0"/>
        <w:bCs w:val="0"/>
        <w:i w:val="0"/>
        <w:iCs w:val="0"/>
        <w:w w:val="100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9">
    <w:abstractNumId w:val="8"/>
  </w:num>
  <w:num w:numId="1" w16cid:durableId="1461800736">
    <w:abstractNumId w:val="2"/>
  </w:num>
  <w:num w:numId="2" w16cid:durableId="1126851326">
    <w:abstractNumId w:val="0"/>
  </w:num>
  <w:num w:numId="3" w16cid:durableId="954408945">
    <w:abstractNumId w:val="6"/>
  </w:num>
  <w:num w:numId="4" w16cid:durableId="1616667190">
    <w:abstractNumId w:val="7"/>
  </w:num>
  <w:num w:numId="5" w16cid:durableId="6182355">
    <w:abstractNumId w:val="1"/>
  </w:num>
  <w:num w:numId="6" w16cid:durableId="637226414">
    <w:abstractNumId w:val="5"/>
  </w:num>
  <w:num w:numId="7" w16cid:durableId="376323701">
    <w:abstractNumId w:val="4"/>
  </w:num>
  <w:num w:numId="8" w16cid:durableId="11600020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A88"/>
    <w:rsid w:val="0001668D"/>
    <w:rsid w:val="00057DAF"/>
    <w:rsid w:val="000711C4"/>
    <w:rsid w:val="00087E23"/>
    <w:rsid w:val="0009633D"/>
    <w:rsid w:val="000D1BAC"/>
    <w:rsid w:val="000D5BED"/>
    <w:rsid w:val="000E43C3"/>
    <w:rsid w:val="000E5EB2"/>
    <w:rsid w:val="000F7714"/>
    <w:rsid w:val="00102025"/>
    <w:rsid w:val="00105C07"/>
    <w:rsid w:val="00120134"/>
    <w:rsid w:val="00126026"/>
    <w:rsid w:val="00164263"/>
    <w:rsid w:val="00167606"/>
    <w:rsid w:val="001A2113"/>
    <w:rsid w:val="001E772C"/>
    <w:rsid w:val="001F1137"/>
    <w:rsid w:val="001F5382"/>
    <w:rsid w:val="00210E7E"/>
    <w:rsid w:val="00245C0F"/>
    <w:rsid w:val="00245C18"/>
    <w:rsid w:val="00253B40"/>
    <w:rsid w:val="00255B4A"/>
    <w:rsid w:val="002A3F48"/>
    <w:rsid w:val="002B2F31"/>
    <w:rsid w:val="002C42BA"/>
    <w:rsid w:val="002E0C59"/>
    <w:rsid w:val="0031495E"/>
    <w:rsid w:val="00355585"/>
    <w:rsid w:val="0039161A"/>
    <w:rsid w:val="003F3694"/>
    <w:rsid w:val="00410D0A"/>
    <w:rsid w:val="004279BF"/>
    <w:rsid w:val="00471146"/>
    <w:rsid w:val="004A04C5"/>
    <w:rsid w:val="004A0BE5"/>
    <w:rsid w:val="004C7B50"/>
    <w:rsid w:val="004F7D3B"/>
    <w:rsid w:val="00535ED2"/>
    <w:rsid w:val="00540920"/>
    <w:rsid w:val="00541D6B"/>
    <w:rsid w:val="0054264E"/>
    <w:rsid w:val="00544BAF"/>
    <w:rsid w:val="00560CC2"/>
    <w:rsid w:val="00582D24"/>
    <w:rsid w:val="005C4209"/>
    <w:rsid w:val="00611B12"/>
    <w:rsid w:val="00632B30"/>
    <w:rsid w:val="00656C34"/>
    <w:rsid w:val="00656FFD"/>
    <w:rsid w:val="00712769"/>
    <w:rsid w:val="00722459"/>
    <w:rsid w:val="00760063"/>
    <w:rsid w:val="00773451"/>
    <w:rsid w:val="0078378A"/>
    <w:rsid w:val="0078509D"/>
    <w:rsid w:val="00785661"/>
    <w:rsid w:val="007879EA"/>
    <w:rsid w:val="007C054E"/>
    <w:rsid w:val="007F150B"/>
    <w:rsid w:val="007F71D0"/>
    <w:rsid w:val="00833664"/>
    <w:rsid w:val="0089361D"/>
    <w:rsid w:val="00964F9B"/>
    <w:rsid w:val="00987C3A"/>
    <w:rsid w:val="00997FA0"/>
    <w:rsid w:val="00A03431"/>
    <w:rsid w:val="00A44868"/>
    <w:rsid w:val="00A60A88"/>
    <w:rsid w:val="00A75C7F"/>
    <w:rsid w:val="00A81529"/>
    <w:rsid w:val="00AC7C06"/>
    <w:rsid w:val="00AF267F"/>
    <w:rsid w:val="00B01150"/>
    <w:rsid w:val="00B33BEF"/>
    <w:rsid w:val="00B53D64"/>
    <w:rsid w:val="00B55FA0"/>
    <w:rsid w:val="00B601AC"/>
    <w:rsid w:val="00B8079B"/>
    <w:rsid w:val="00B86D2F"/>
    <w:rsid w:val="00BB0D7A"/>
    <w:rsid w:val="00BE3A79"/>
    <w:rsid w:val="00BF2655"/>
    <w:rsid w:val="00BF6236"/>
    <w:rsid w:val="00C15684"/>
    <w:rsid w:val="00C40E26"/>
    <w:rsid w:val="00C55A09"/>
    <w:rsid w:val="00C73DDD"/>
    <w:rsid w:val="00C93DA1"/>
    <w:rsid w:val="00CA57AD"/>
    <w:rsid w:val="00CB4148"/>
    <w:rsid w:val="00CC4ED3"/>
    <w:rsid w:val="00D01829"/>
    <w:rsid w:val="00D2283D"/>
    <w:rsid w:val="00D346C9"/>
    <w:rsid w:val="00D41B13"/>
    <w:rsid w:val="00D551F5"/>
    <w:rsid w:val="00D55271"/>
    <w:rsid w:val="00D7038A"/>
    <w:rsid w:val="00D90D3A"/>
    <w:rsid w:val="00D95AAD"/>
    <w:rsid w:val="00D97DFF"/>
    <w:rsid w:val="00DA7243"/>
    <w:rsid w:val="00DB7C96"/>
    <w:rsid w:val="00DD5FBE"/>
    <w:rsid w:val="00DE0FEC"/>
    <w:rsid w:val="00DE15C6"/>
    <w:rsid w:val="00DE5412"/>
    <w:rsid w:val="00E12561"/>
    <w:rsid w:val="00E1615F"/>
    <w:rsid w:val="00E17116"/>
    <w:rsid w:val="00E26192"/>
    <w:rsid w:val="00E31BF7"/>
    <w:rsid w:val="00E47D75"/>
    <w:rsid w:val="00E54442"/>
    <w:rsid w:val="00E76197"/>
    <w:rsid w:val="00E818B3"/>
    <w:rsid w:val="00EA7243"/>
    <w:rsid w:val="00EC5CF2"/>
    <w:rsid w:val="00ED7775"/>
    <w:rsid w:val="00EE2062"/>
    <w:rsid w:val="00F307A3"/>
    <w:rsid w:val="00F30F31"/>
    <w:rsid w:val="00F328CF"/>
    <w:rsid w:val="00F35014"/>
    <w:rsid w:val="00F36365"/>
    <w:rsid w:val="00F42D1E"/>
    <w:rsid w:val="00F61647"/>
    <w:rsid w:val="00F93DF6"/>
    <w:rsid w:val="00FB7F56"/>
    <w:rsid w:val="00FC2969"/>
    <w:rsid w:val="00FF1459"/>
    <w:rsid w:val="05A78329"/>
    <w:rsid w:val="118BCF74"/>
    <w:rsid w:val="16B73460"/>
    <w:rsid w:val="1D28FA63"/>
    <w:rsid w:val="2A80DFA4"/>
    <w:rsid w:val="36FB1B56"/>
    <w:rsid w:val="47CE1814"/>
    <w:rsid w:val="4C455E24"/>
    <w:rsid w:val="51CF8BB4"/>
    <w:rsid w:val="5AF2C5A5"/>
    <w:rsid w:val="6568A580"/>
    <w:rsid w:val="6798EC9A"/>
    <w:rsid w:val="6BB4FEC6"/>
    <w:rsid w:val="76C7B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662404"/>
  <w15:chartTrackingRefBased/>
  <w15:docId w15:val="{B770D9CB-BECF-4656-9BA3-4B1EABE65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55271"/>
  </w:style>
  <w:style w:type="paragraph" w:styleId="Ttulo1">
    <w:name w:val="heading 1"/>
    <w:basedOn w:val="Normal"/>
    <w:next w:val="Normal"/>
    <w:link w:val="Ttulo1Car"/>
    <w:uiPriority w:val="9"/>
    <w:qFormat/>
    <w:rsid w:val="00A60A8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60A8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60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60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60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60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60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60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60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A60A8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A60A8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A60A8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A60A88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A60A88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A60A88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A60A88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A60A88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A60A8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60A8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A60A8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60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A60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60A88"/>
    <w:pPr>
      <w:spacing w:before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A60A8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60A8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60A8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60A8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A60A8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60A8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F2655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BF2655"/>
  </w:style>
  <w:style w:type="paragraph" w:styleId="Piedepgina">
    <w:name w:val="footer"/>
    <w:basedOn w:val="Normal"/>
    <w:link w:val="PiedepginaCar"/>
    <w:uiPriority w:val="99"/>
    <w:unhideWhenUsed/>
    <w:rsid w:val="00BF2655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BF2655"/>
  </w:style>
  <w:style w:type="table" w:styleId="1" w:customStyle="1">
    <w:name w:val="1"/>
    <w:basedOn w:val="Tablanormal"/>
    <w:rsid w:val="00BF2655"/>
    <w:pPr>
      <w:spacing w:after="0" w:line="240" w:lineRule="auto"/>
    </w:pPr>
    <w:rPr>
      <w:rFonts w:ascii="Calibri" w:hAnsi="Calibri" w:eastAsia="Calibri" w:cs="Calibri"/>
      <w:color w:val="2E75B5"/>
      <w:kern w:val="0"/>
      <w:lang w:eastAsia="es-MX"/>
      <w14:ligatures w14:val="none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color="9CC3E5" w:sz="12" w:space="0"/>
        </w:tcBorders>
      </w:tcPr>
    </w:tblStylePr>
    <w:tblStylePr w:type="lastRow">
      <w:rPr>
        <w:b/>
      </w:rPr>
      <w:tblPr/>
      <w:tcPr>
        <w:tcBorders>
          <w:top w:val="single" w:color="9CC3E5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BF6"/>
      </w:tcPr>
    </w:tblStylePr>
    <w:tblStylePr w:type="band1Horz">
      <w:tblPr/>
      <w:tcPr>
        <w:shd w:val="clear" w:color="auto" w:fill="DEEBF6"/>
      </w:tcPr>
    </w:tblStylePr>
  </w:style>
  <w:style w:type="table" w:styleId="TableNormal" w:customStyle="1">
    <w:name w:val="Table Normal"/>
    <w:uiPriority w:val="2"/>
    <w:semiHidden/>
    <w:unhideWhenUsed/>
    <w:qFormat/>
    <w:rsid w:val="00BF265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BF2655"/>
    <w:pPr>
      <w:widowControl w:val="0"/>
      <w:autoSpaceDE w:val="0"/>
      <w:autoSpaceDN w:val="0"/>
      <w:spacing w:after="0" w:line="240" w:lineRule="auto"/>
    </w:pPr>
    <w:rPr>
      <w:rFonts w:ascii="Arial" w:hAnsi="Arial" w:eastAsia="Arial" w:cs="Arial"/>
      <w:kern w:val="0"/>
      <w:sz w:val="24"/>
      <w:szCs w:val="24"/>
      <w:lang w:val="es-ES"/>
      <w14:ligatures w14:val="none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BF2655"/>
    <w:rPr>
      <w:rFonts w:ascii="Arial" w:hAnsi="Arial" w:eastAsia="Arial" w:cs="Arial"/>
      <w:kern w:val="0"/>
      <w:sz w:val="24"/>
      <w:szCs w:val="24"/>
      <w:lang w:val="es-ES"/>
      <w14:ligatures w14:val="none"/>
    </w:rPr>
  </w:style>
  <w:style w:type="paragraph" w:styleId="TableParagraph" w:customStyle="1">
    <w:name w:val="Table Paragraph"/>
    <w:basedOn w:val="Normal"/>
    <w:uiPriority w:val="1"/>
    <w:qFormat/>
    <w:rsid w:val="00BF2655"/>
    <w:pPr>
      <w:widowControl w:val="0"/>
      <w:autoSpaceDE w:val="0"/>
      <w:autoSpaceDN w:val="0"/>
      <w:spacing w:after="0" w:line="240" w:lineRule="auto"/>
    </w:pPr>
    <w:rPr>
      <w:rFonts w:ascii="Arial" w:hAnsi="Arial" w:eastAsia="Arial" w:cs="Arial"/>
      <w:kern w:val="0"/>
      <w:lang w:val="es-ES"/>
      <w14:ligatures w14:val="none"/>
    </w:rPr>
  </w:style>
  <w:style w:type="table" w:styleId="Tablaconcuadrcula">
    <w:name w:val="Table Grid"/>
    <w:basedOn w:val="Tablanormal"/>
    <w:uiPriority w:val="39"/>
    <w:rsid w:val="00DA724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aconcuadrcula6concolores-nfasis5">
    <w:name w:val="Grid Table 6 Colorful Accent 5"/>
    <w:basedOn w:val="Tablanormal"/>
    <w:uiPriority w:val="51"/>
    <w:rsid w:val="00D2283D"/>
    <w:pPr>
      <w:spacing w:after="0" w:line="240" w:lineRule="auto"/>
    </w:pPr>
    <w:rPr>
      <w:rFonts w:ascii="Calibri" w:hAnsi="Calibri" w:eastAsia="Calibri" w:cs="Calibri"/>
      <w:color w:val="77206D" w:themeColor="accent5" w:themeShade="BF"/>
      <w:kern w:val="0"/>
      <w:lang w:eastAsia="es-MX"/>
      <w14:ligatures w14:val="none"/>
    </w:rPr>
    <w:tblPr>
      <w:tblStyleRowBandSize w:val="1"/>
      <w:tblStyleColBandSize w:val="1"/>
      <w:tblBorders>
        <w:top w:val="single" w:color="D86DCB" w:themeColor="accent5" w:themeTint="99" w:sz="4" w:space="0"/>
        <w:left w:val="single" w:color="D86DCB" w:themeColor="accent5" w:themeTint="99" w:sz="4" w:space="0"/>
        <w:bottom w:val="single" w:color="D86DCB" w:themeColor="accent5" w:themeTint="99" w:sz="4" w:space="0"/>
        <w:right w:val="single" w:color="D86DCB" w:themeColor="accent5" w:themeTint="99" w:sz="4" w:space="0"/>
        <w:insideH w:val="single" w:color="D86DCB" w:themeColor="accent5" w:themeTint="99" w:sz="4" w:space="0"/>
        <w:insideV w:val="single" w:color="D86DCB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D86DCB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86DC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54405">
          <w:marLeft w:val="30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12430">
              <w:marLeft w:val="0"/>
              <w:marRight w:val="-18928"/>
              <w:marTop w:val="84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205815">
              <w:marLeft w:val="0"/>
              <w:marRight w:val="-18928"/>
              <w:marTop w:val="418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8710">
          <w:marLeft w:val="30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4306">
              <w:marLeft w:val="0"/>
              <w:marRight w:val="-18928"/>
              <w:marTop w:val="84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038410">
              <w:marLeft w:val="0"/>
              <w:marRight w:val="-18928"/>
              <w:marTop w:val="418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2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footer" Target="footer.xml" Id="R24490906795e495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Id1371267996" /><Relationship Type="http://schemas.openxmlformats.org/officeDocument/2006/relationships/image" Target="/media/image3.png" Id="rId1189973525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Silvia Margarita Baca Lobera</dc:creator>
  <keywords/>
  <dc:description/>
  <lastModifiedBy>Dora Elizabeth Garcia Olivier</lastModifiedBy>
  <revision>8</revision>
  <dcterms:created xsi:type="dcterms:W3CDTF">2025-06-24T00:03:00.0000000Z</dcterms:created>
  <dcterms:modified xsi:type="dcterms:W3CDTF">2025-08-25T16:38:28.0119133Z</dcterms:modified>
</coreProperties>
</file>