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ED6" w:rsidRPr="00341008" w:rsidRDefault="00CC7012" w:rsidP="00632314">
      <w:pPr>
        <w:jc w:val="center"/>
        <w:rPr>
          <w:rFonts w:asciiTheme="minorHAnsi" w:hAnsiTheme="minorHAnsi" w:cstheme="minorHAnsi"/>
          <w:sz w:val="28"/>
          <w:szCs w:val="28"/>
          <w:lang w:val="es-MX"/>
        </w:rPr>
      </w:pPr>
      <w:bookmarkStart w:id="0" w:name="_GoBack"/>
      <w:bookmarkEnd w:id="0"/>
      <w:r>
        <w:rPr>
          <w:rFonts w:asciiTheme="minorHAnsi" w:hAnsiTheme="minorHAnsi" w:cstheme="minorHAnsi"/>
          <w:b/>
          <w:bCs/>
          <w:sz w:val="28"/>
          <w:szCs w:val="28"/>
          <w:lang w:val="es-MX"/>
        </w:rPr>
        <w:t>Tercer</w:t>
      </w:r>
      <w:r w:rsidR="000D5ED6" w:rsidRPr="00341008">
        <w:rPr>
          <w:rFonts w:asciiTheme="minorHAnsi" w:hAnsiTheme="minorHAnsi" w:cstheme="minorHAnsi"/>
          <w:b/>
          <w:bCs/>
          <w:sz w:val="28"/>
          <w:szCs w:val="28"/>
          <w:lang w:val="es-MX"/>
        </w:rPr>
        <w:t xml:space="preserve"> Congreso de Educación</w:t>
      </w:r>
      <w:r w:rsidR="000D5ED6" w:rsidRPr="00341008">
        <w:rPr>
          <w:rFonts w:asciiTheme="minorHAnsi" w:hAnsiTheme="minorHAnsi" w:cstheme="minorHAnsi"/>
          <w:b/>
          <w:bCs/>
          <w:sz w:val="28"/>
          <w:szCs w:val="28"/>
          <w:lang w:val="es-MX"/>
        </w:rPr>
        <w:br/>
        <w:t>Forma</w:t>
      </w:r>
      <w:r>
        <w:rPr>
          <w:rFonts w:asciiTheme="minorHAnsi" w:hAnsiTheme="minorHAnsi" w:cstheme="minorHAnsi"/>
          <w:b/>
          <w:bCs/>
          <w:sz w:val="28"/>
          <w:szCs w:val="28"/>
          <w:lang w:val="es-MX"/>
        </w:rPr>
        <w:t>ndo Formadores</w:t>
      </w:r>
      <w:r>
        <w:rPr>
          <w:rFonts w:asciiTheme="minorHAnsi" w:hAnsiTheme="minorHAnsi" w:cstheme="minorHAnsi"/>
          <w:b/>
          <w:bCs/>
          <w:sz w:val="28"/>
          <w:szCs w:val="28"/>
          <w:lang w:val="es-MX"/>
        </w:rPr>
        <w:br/>
        <w:t>“Hay Talento 2011</w:t>
      </w:r>
      <w:r w:rsidR="000D5ED6" w:rsidRPr="00341008">
        <w:rPr>
          <w:rFonts w:asciiTheme="minorHAnsi" w:hAnsiTheme="minorHAnsi" w:cstheme="minorHAnsi"/>
          <w:b/>
          <w:bCs/>
          <w:sz w:val="28"/>
          <w:szCs w:val="28"/>
          <w:lang w:val="es-MX"/>
        </w:rPr>
        <w:t>”</w:t>
      </w:r>
    </w:p>
    <w:p w:rsidR="000D5ED6" w:rsidRPr="00341008" w:rsidRDefault="000D5ED6" w:rsidP="00632314">
      <w:pPr>
        <w:rPr>
          <w:rFonts w:asciiTheme="minorHAnsi" w:hAnsiTheme="minorHAnsi" w:cstheme="minorHAnsi"/>
          <w:sz w:val="28"/>
          <w:szCs w:val="28"/>
        </w:rPr>
      </w:pPr>
    </w:p>
    <w:p w:rsidR="00932D4B" w:rsidRPr="00341008" w:rsidRDefault="00932D4B" w:rsidP="00632314">
      <w:pPr>
        <w:jc w:val="center"/>
        <w:rPr>
          <w:rFonts w:asciiTheme="minorHAnsi" w:hAnsiTheme="minorHAnsi" w:cstheme="minorHAnsi"/>
          <w:b/>
          <w:bCs/>
          <w:sz w:val="28"/>
          <w:szCs w:val="28"/>
          <w:lang w:val="es-MX"/>
        </w:rPr>
      </w:pPr>
      <w:r w:rsidRPr="00341008">
        <w:rPr>
          <w:rFonts w:asciiTheme="minorHAnsi" w:hAnsiTheme="minorHAnsi" w:cstheme="minorHAnsi"/>
          <w:b/>
          <w:bCs/>
          <w:sz w:val="28"/>
          <w:szCs w:val="28"/>
          <w:lang w:val="es-MX"/>
        </w:rPr>
        <w:t>F</w:t>
      </w:r>
      <w:r w:rsidR="00EB0B33" w:rsidRPr="00341008">
        <w:rPr>
          <w:rFonts w:asciiTheme="minorHAnsi" w:hAnsiTheme="minorHAnsi" w:cstheme="minorHAnsi"/>
          <w:b/>
          <w:bCs/>
          <w:sz w:val="28"/>
          <w:szCs w:val="28"/>
          <w:lang w:val="es-MX"/>
        </w:rPr>
        <w:t>icha técnica para</w:t>
      </w:r>
      <w:r w:rsidR="00632314" w:rsidRPr="00341008">
        <w:rPr>
          <w:rFonts w:asciiTheme="minorHAnsi" w:hAnsiTheme="minorHAnsi" w:cstheme="minorHAnsi"/>
          <w:b/>
          <w:bCs/>
          <w:sz w:val="28"/>
          <w:szCs w:val="28"/>
          <w:lang w:val="es-MX"/>
        </w:rPr>
        <w:t xml:space="preserve"> t</w:t>
      </w:r>
      <w:r w:rsidRPr="00341008">
        <w:rPr>
          <w:rFonts w:asciiTheme="minorHAnsi" w:hAnsiTheme="minorHAnsi" w:cstheme="minorHAnsi"/>
          <w:b/>
          <w:bCs/>
          <w:sz w:val="28"/>
          <w:szCs w:val="28"/>
          <w:lang w:val="es-MX"/>
        </w:rPr>
        <w:t>aller</w:t>
      </w:r>
    </w:p>
    <w:p w:rsidR="000D1E94" w:rsidRPr="00341008" w:rsidRDefault="000D1E94" w:rsidP="00632314">
      <w:pPr>
        <w:rPr>
          <w:rFonts w:asciiTheme="minorHAnsi" w:hAnsiTheme="minorHAnsi" w:cstheme="minorHAnsi"/>
          <w:sz w:val="28"/>
          <w:szCs w:val="28"/>
        </w:rPr>
      </w:pPr>
    </w:p>
    <w:p w:rsidR="00BF2E0B" w:rsidRPr="00341008" w:rsidRDefault="00932D4B" w:rsidP="00632314">
      <w:pPr>
        <w:numPr>
          <w:ilvl w:val="0"/>
          <w:numId w:val="23"/>
        </w:numPr>
        <w:ind w:left="426" w:hanging="426"/>
        <w:rPr>
          <w:rFonts w:asciiTheme="minorHAnsi" w:hAnsiTheme="minorHAnsi" w:cstheme="minorHAnsi"/>
          <w:sz w:val="28"/>
          <w:szCs w:val="28"/>
          <w:lang w:val="es-MX"/>
        </w:rPr>
      </w:pPr>
      <w:r w:rsidRPr="00341008">
        <w:rPr>
          <w:rFonts w:asciiTheme="minorHAnsi" w:hAnsiTheme="minorHAnsi" w:cstheme="minorHAnsi"/>
          <w:b/>
          <w:sz w:val="28"/>
          <w:szCs w:val="28"/>
        </w:rPr>
        <w:t>N</w:t>
      </w:r>
      <w:r w:rsidR="000D5ED6" w:rsidRPr="00341008">
        <w:rPr>
          <w:rFonts w:asciiTheme="minorHAnsi" w:hAnsiTheme="minorHAnsi" w:cstheme="minorHAnsi"/>
          <w:b/>
          <w:sz w:val="28"/>
          <w:szCs w:val="28"/>
        </w:rPr>
        <w:t xml:space="preserve">ombre del </w:t>
      </w:r>
      <w:r w:rsidR="00BF2E0B" w:rsidRPr="00341008">
        <w:rPr>
          <w:rFonts w:asciiTheme="minorHAnsi" w:hAnsiTheme="minorHAnsi" w:cstheme="minorHAnsi"/>
          <w:b/>
          <w:sz w:val="28"/>
          <w:szCs w:val="28"/>
        </w:rPr>
        <w:t>T</w:t>
      </w:r>
      <w:r w:rsidR="000D5ED6" w:rsidRPr="00341008">
        <w:rPr>
          <w:rFonts w:asciiTheme="minorHAnsi" w:hAnsiTheme="minorHAnsi" w:cstheme="minorHAnsi"/>
          <w:b/>
          <w:sz w:val="28"/>
          <w:szCs w:val="28"/>
        </w:rPr>
        <w:t>aller</w:t>
      </w:r>
    </w:p>
    <w:p w:rsidR="00932D4B" w:rsidRPr="00341008" w:rsidRDefault="00932D4B" w:rsidP="00632314">
      <w:pPr>
        <w:rPr>
          <w:rFonts w:asciiTheme="minorHAnsi" w:hAnsiTheme="minorHAnsi" w:cstheme="minorHAnsi"/>
          <w:sz w:val="28"/>
          <w:szCs w:val="28"/>
          <w:lang w:val="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42"/>
      </w:tblGrid>
      <w:tr w:rsidR="00632314" w:rsidRPr="00341008" w:rsidTr="00C63073">
        <w:tc>
          <w:tcPr>
            <w:tcW w:w="5000" w:type="pct"/>
            <w:tcMar>
              <w:top w:w="85" w:type="dxa"/>
              <w:left w:w="85" w:type="dxa"/>
              <w:bottom w:w="85" w:type="dxa"/>
              <w:right w:w="85" w:type="dxa"/>
            </w:tcMar>
          </w:tcPr>
          <w:p w:rsidR="00CE6458" w:rsidRPr="00341008" w:rsidRDefault="001261C6" w:rsidP="000D1E0E">
            <w:pPr>
              <w:rPr>
                <w:rFonts w:asciiTheme="minorHAnsi" w:hAnsiTheme="minorHAnsi" w:cstheme="minorHAnsi"/>
                <w:b/>
                <w:sz w:val="28"/>
                <w:szCs w:val="28"/>
              </w:rPr>
            </w:pPr>
            <w:r w:rsidRPr="00FF2CFC">
              <w:rPr>
                <w:rFonts w:asciiTheme="minorHAnsi" w:hAnsiTheme="minorHAnsi" w:cstheme="minorHAnsi"/>
                <w:sz w:val="28"/>
                <w:szCs w:val="28"/>
              </w:rPr>
              <w:t>Recursos educativos libres (laboratorios de prácticas, guías, cursos, herramientas)</w:t>
            </w:r>
            <w:r w:rsidR="00CE6458">
              <w:rPr>
                <w:rFonts w:asciiTheme="minorHAnsi" w:hAnsiTheme="minorHAnsi" w:cstheme="minorHAnsi"/>
                <w:b/>
                <w:sz w:val="28"/>
                <w:szCs w:val="28"/>
              </w:rPr>
              <w:t xml:space="preserve"> </w:t>
            </w:r>
          </w:p>
        </w:tc>
      </w:tr>
    </w:tbl>
    <w:p w:rsidR="00BF2E0B" w:rsidRPr="00341008" w:rsidRDefault="00BF2E0B" w:rsidP="00632314">
      <w:pPr>
        <w:rPr>
          <w:rFonts w:asciiTheme="minorHAnsi" w:hAnsiTheme="minorHAnsi" w:cstheme="minorHAnsi"/>
          <w:b/>
          <w:sz w:val="28"/>
          <w:szCs w:val="28"/>
        </w:rPr>
      </w:pPr>
    </w:p>
    <w:p w:rsidR="00932D4B" w:rsidRPr="00341008" w:rsidRDefault="00BF2E0B" w:rsidP="00632314">
      <w:pPr>
        <w:numPr>
          <w:ilvl w:val="0"/>
          <w:numId w:val="23"/>
        </w:numPr>
        <w:ind w:left="426" w:hanging="426"/>
        <w:rPr>
          <w:rFonts w:asciiTheme="minorHAnsi" w:hAnsiTheme="minorHAnsi" w:cstheme="minorHAnsi"/>
          <w:b/>
          <w:sz w:val="28"/>
          <w:szCs w:val="28"/>
        </w:rPr>
      </w:pPr>
      <w:r w:rsidRPr="00341008">
        <w:rPr>
          <w:rFonts w:asciiTheme="minorHAnsi" w:hAnsiTheme="minorHAnsi" w:cstheme="minorHAnsi"/>
          <w:b/>
          <w:sz w:val="28"/>
          <w:szCs w:val="28"/>
        </w:rPr>
        <w:t>Propósito</w:t>
      </w:r>
      <w:r w:rsidR="00932D4B" w:rsidRPr="00341008">
        <w:rPr>
          <w:rFonts w:asciiTheme="minorHAnsi" w:hAnsiTheme="minorHAnsi" w:cstheme="minorHAnsi"/>
          <w:b/>
          <w:sz w:val="28"/>
          <w:szCs w:val="28"/>
        </w:rPr>
        <w:t>/ Objetivo</w:t>
      </w:r>
    </w:p>
    <w:p w:rsidR="00632314" w:rsidRPr="00341008" w:rsidRDefault="00632314" w:rsidP="00632314">
      <w:pPr>
        <w:rPr>
          <w:rFonts w:asciiTheme="minorHAnsi" w:hAnsiTheme="minorHAnsi" w:cstheme="minorHAnsi"/>
          <w:sz w:val="28"/>
          <w:szCs w:val="28"/>
          <w:lang w:val="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42"/>
      </w:tblGrid>
      <w:tr w:rsidR="00632314" w:rsidRPr="00341008" w:rsidTr="00C63073">
        <w:tc>
          <w:tcPr>
            <w:tcW w:w="5000" w:type="pct"/>
            <w:tcMar>
              <w:top w:w="85" w:type="dxa"/>
              <w:left w:w="85" w:type="dxa"/>
              <w:bottom w:w="85" w:type="dxa"/>
              <w:right w:w="85" w:type="dxa"/>
            </w:tcMar>
          </w:tcPr>
          <w:p w:rsidR="00632314" w:rsidRPr="00341008" w:rsidRDefault="00632314" w:rsidP="00632314">
            <w:pPr>
              <w:rPr>
                <w:rFonts w:asciiTheme="minorHAnsi" w:hAnsiTheme="minorHAnsi" w:cstheme="minorHAnsi"/>
                <w:sz w:val="28"/>
                <w:szCs w:val="28"/>
              </w:rPr>
            </w:pPr>
            <w:r w:rsidRPr="00341008">
              <w:rPr>
                <w:rFonts w:asciiTheme="minorHAnsi" w:hAnsiTheme="minorHAnsi" w:cstheme="minorHAnsi"/>
                <w:sz w:val="28"/>
                <w:szCs w:val="28"/>
              </w:rPr>
              <w:t>Al finalizar el taller, los participantes serán capaces de:</w:t>
            </w:r>
          </w:p>
          <w:p w:rsidR="001261C6" w:rsidRDefault="001261C6" w:rsidP="000D1E0E">
            <w:pPr>
              <w:pStyle w:val="NoSpacing"/>
              <w:numPr>
                <w:ilvl w:val="0"/>
                <w:numId w:val="28"/>
              </w:numPr>
              <w:jc w:val="both"/>
              <w:rPr>
                <w:rFonts w:asciiTheme="minorHAnsi" w:hAnsiTheme="minorHAnsi" w:cstheme="minorHAnsi"/>
                <w:sz w:val="28"/>
              </w:rPr>
            </w:pPr>
            <w:r>
              <w:rPr>
                <w:rFonts w:asciiTheme="minorHAnsi" w:hAnsiTheme="minorHAnsi" w:cstheme="minorHAnsi"/>
                <w:sz w:val="28"/>
                <w:szCs w:val="28"/>
              </w:rPr>
              <w:t>Conocer y vincular las opciones educativas que tiene el portal de los Centros Comunitarios de Aprendizaje con sus áreas de trabajo.</w:t>
            </w:r>
          </w:p>
          <w:p w:rsidR="000D1E0E" w:rsidRPr="000D1E0E" w:rsidRDefault="000D1E0E" w:rsidP="000D1E0E">
            <w:pPr>
              <w:pStyle w:val="NoSpacing"/>
              <w:numPr>
                <w:ilvl w:val="0"/>
                <w:numId w:val="28"/>
              </w:numPr>
              <w:jc w:val="both"/>
              <w:rPr>
                <w:rFonts w:asciiTheme="minorHAnsi" w:hAnsiTheme="minorHAnsi" w:cstheme="minorHAnsi"/>
                <w:sz w:val="28"/>
              </w:rPr>
            </w:pPr>
            <w:r w:rsidRPr="000D1E0E">
              <w:rPr>
                <w:rFonts w:asciiTheme="minorHAnsi" w:hAnsiTheme="minorHAnsi" w:cstheme="minorHAnsi"/>
                <w:sz w:val="28"/>
              </w:rPr>
              <w:t xml:space="preserve">Vincular su conocimiento al área disciplinar de su interés con recursos educativos y materiales didácticos para enriquecer su práctica educativa en la enseñanza y la investigación; </w:t>
            </w:r>
          </w:p>
          <w:p w:rsidR="00632314" w:rsidRPr="00341008" w:rsidRDefault="000D1E0E" w:rsidP="000D1E0E">
            <w:pPr>
              <w:pStyle w:val="NoSpacing"/>
              <w:numPr>
                <w:ilvl w:val="0"/>
                <w:numId w:val="28"/>
              </w:numPr>
              <w:jc w:val="both"/>
              <w:rPr>
                <w:rFonts w:asciiTheme="minorHAnsi" w:hAnsiTheme="minorHAnsi" w:cstheme="minorHAnsi"/>
                <w:b/>
                <w:sz w:val="28"/>
                <w:szCs w:val="28"/>
              </w:rPr>
            </w:pPr>
            <w:r w:rsidRPr="000D1E0E">
              <w:rPr>
                <w:rFonts w:asciiTheme="minorHAnsi" w:hAnsiTheme="minorHAnsi" w:cstheme="minorHAnsi"/>
                <w:sz w:val="28"/>
              </w:rPr>
              <w:t xml:space="preserve">Incorporar recursos educativos digitales, estimulando estilos de aprendizaje al incorporar recursos en distintos medios de presentación (videos, multimedia, simuladores, </w:t>
            </w:r>
            <w:proofErr w:type="spellStart"/>
            <w:r w:rsidRPr="000D1E0E">
              <w:rPr>
                <w:rFonts w:asciiTheme="minorHAnsi" w:hAnsiTheme="minorHAnsi" w:cstheme="minorHAnsi"/>
                <w:sz w:val="28"/>
              </w:rPr>
              <w:t>etc</w:t>
            </w:r>
            <w:proofErr w:type="spellEnd"/>
            <w:r w:rsidRPr="000D1E0E">
              <w:rPr>
                <w:rFonts w:asciiTheme="minorHAnsi" w:hAnsiTheme="minorHAnsi" w:cstheme="minorHAnsi"/>
                <w:sz w:val="28"/>
              </w:rPr>
              <w:t>)</w:t>
            </w:r>
          </w:p>
        </w:tc>
      </w:tr>
    </w:tbl>
    <w:p w:rsidR="00BB14E7" w:rsidRPr="00341008" w:rsidRDefault="00BB14E7" w:rsidP="00632314">
      <w:pPr>
        <w:rPr>
          <w:rFonts w:asciiTheme="minorHAnsi" w:hAnsiTheme="minorHAnsi" w:cstheme="minorHAnsi"/>
          <w:b/>
          <w:sz w:val="28"/>
          <w:szCs w:val="28"/>
        </w:rPr>
      </w:pPr>
    </w:p>
    <w:p w:rsidR="00BF2E0B" w:rsidRPr="00341008" w:rsidRDefault="00CF3B65" w:rsidP="00632314">
      <w:pPr>
        <w:numPr>
          <w:ilvl w:val="0"/>
          <w:numId w:val="23"/>
        </w:numPr>
        <w:ind w:left="426" w:hanging="426"/>
        <w:rPr>
          <w:rFonts w:asciiTheme="minorHAnsi" w:hAnsiTheme="minorHAnsi" w:cstheme="minorHAnsi"/>
          <w:b/>
          <w:sz w:val="28"/>
          <w:szCs w:val="28"/>
        </w:rPr>
      </w:pPr>
      <w:r w:rsidRPr="00341008">
        <w:rPr>
          <w:rFonts w:asciiTheme="minorHAnsi" w:hAnsiTheme="minorHAnsi" w:cstheme="minorHAnsi"/>
          <w:b/>
          <w:sz w:val="28"/>
          <w:szCs w:val="28"/>
        </w:rPr>
        <w:t>T</w:t>
      </w:r>
      <w:r w:rsidR="00BF2E0B" w:rsidRPr="00341008">
        <w:rPr>
          <w:rFonts w:asciiTheme="minorHAnsi" w:hAnsiTheme="minorHAnsi" w:cstheme="minorHAnsi"/>
          <w:b/>
          <w:sz w:val="28"/>
          <w:szCs w:val="28"/>
        </w:rPr>
        <w:t>ema</w:t>
      </w:r>
      <w:r w:rsidRPr="00341008">
        <w:rPr>
          <w:rFonts w:asciiTheme="minorHAnsi" w:hAnsiTheme="minorHAnsi" w:cstheme="minorHAnsi"/>
          <w:b/>
          <w:sz w:val="28"/>
          <w:szCs w:val="28"/>
        </w:rPr>
        <w:t xml:space="preserve">s </w:t>
      </w:r>
    </w:p>
    <w:p w:rsidR="00632314" w:rsidRPr="00341008" w:rsidRDefault="00632314" w:rsidP="00632314">
      <w:pPr>
        <w:ind w:left="426"/>
        <w:rPr>
          <w:rFonts w:asciiTheme="minorHAnsi" w:hAnsiTheme="minorHAnsi" w:cstheme="minorHAnsi"/>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42"/>
      </w:tblGrid>
      <w:tr w:rsidR="00632314" w:rsidRPr="00341008" w:rsidTr="00C63073">
        <w:tc>
          <w:tcPr>
            <w:tcW w:w="5000" w:type="pct"/>
            <w:tcMar>
              <w:top w:w="85" w:type="dxa"/>
              <w:left w:w="85" w:type="dxa"/>
              <w:bottom w:w="85" w:type="dxa"/>
              <w:right w:w="85" w:type="dxa"/>
            </w:tcMar>
          </w:tcPr>
          <w:p w:rsidR="001261C6" w:rsidRDefault="001261C6" w:rsidP="001261C6">
            <w:pPr>
              <w:pStyle w:val="ListParagraph"/>
              <w:rPr>
                <w:rFonts w:asciiTheme="minorHAnsi" w:hAnsiTheme="minorHAnsi" w:cstheme="minorHAnsi"/>
                <w:sz w:val="28"/>
                <w:szCs w:val="28"/>
              </w:rPr>
            </w:pPr>
            <w:r>
              <w:rPr>
                <w:rFonts w:asciiTheme="minorHAnsi" w:hAnsiTheme="minorHAnsi" w:cstheme="minorHAnsi"/>
                <w:sz w:val="28"/>
                <w:szCs w:val="28"/>
              </w:rPr>
              <w:t>Portal de los Centros Comunitarios de Aprendizaje:</w:t>
            </w:r>
          </w:p>
          <w:p w:rsidR="001261C6" w:rsidRPr="001261C6" w:rsidRDefault="001261C6" w:rsidP="001261C6">
            <w:pPr>
              <w:pStyle w:val="ListParagraph"/>
              <w:numPr>
                <w:ilvl w:val="0"/>
                <w:numId w:val="30"/>
              </w:numPr>
              <w:rPr>
                <w:rFonts w:asciiTheme="minorHAnsi" w:hAnsiTheme="minorHAnsi" w:cstheme="minorHAnsi"/>
                <w:sz w:val="28"/>
                <w:szCs w:val="28"/>
              </w:rPr>
            </w:pPr>
            <w:r w:rsidRPr="001261C6">
              <w:rPr>
                <w:rFonts w:asciiTheme="minorHAnsi" w:hAnsiTheme="minorHAnsi" w:cstheme="minorHAnsi"/>
                <w:sz w:val="28"/>
                <w:szCs w:val="28"/>
              </w:rPr>
              <w:t>¿Qué es el portal de los centros comunitarios de aprendizaje?</w:t>
            </w:r>
          </w:p>
          <w:p w:rsidR="001261C6" w:rsidRPr="001261C6" w:rsidRDefault="001261C6" w:rsidP="001261C6">
            <w:pPr>
              <w:pStyle w:val="ListParagraph"/>
              <w:numPr>
                <w:ilvl w:val="0"/>
                <w:numId w:val="30"/>
              </w:numPr>
              <w:rPr>
                <w:rFonts w:asciiTheme="minorHAnsi" w:hAnsiTheme="minorHAnsi" w:cstheme="minorHAnsi"/>
                <w:sz w:val="28"/>
                <w:szCs w:val="28"/>
              </w:rPr>
            </w:pPr>
            <w:r w:rsidRPr="001261C6">
              <w:rPr>
                <w:rFonts w:asciiTheme="minorHAnsi" w:hAnsiTheme="minorHAnsi" w:cstheme="minorHAnsi"/>
                <w:sz w:val="28"/>
                <w:szCs w:val="28"/>
              </w:rPr>
              <w:t>¿Qué contiene cada área temática?</w:t>
            </w:r>
          </w:p>
          <w:p w:rsidR="001261C6" w:rsidRPr="001261C6" w:rsidRDefault="001261C6" w:rsidP="001261C6">
            <w:pPr>
              <w:pStyle w:val="ListParagraph"/>
              <w:numPr>
                <w:ilvl w:val="0"/>
                <w:numId w:val="30"/>
              </w:numPr>
              <w:rPr>
                <w:rFonts w:asciiTheme="minorHAnsi" w:hAnsiTheme="minorHAnsi" w:cstheme="minorHAnsi"/>
                <w:sz w:val="28"/>
                <w:szCs w:val="28"/>
              </w:rPr>
            </w:pPr>
            <w:r w:rsidRPr="001261C6">
              <w:rPr>
                <w:rFonts w:asciiTheme="minorHAnsi" w:hAnsiTheme="minorHAnsi" w:cstheme="minorHAnsi"/>
                <w:sz w:val="28"/>
                <w:szCs w:val="28"/>
              </w:rPr>
              <w:t>¿Cómo accedo a los recursos educativos?</w:t>
            </w:r>
          </w:p>
          <w:p w:rsidR="001261C6" w:rsidRDefault="001261C6" w:rsidP="001261C6">
            <w:pPr>
              <w:pStyle w:val="ListParagraph"/>
              <w:numPr>
                <w:ilvl w:val="0"/>
                <w:numId w:val="30"/>
              </w:numPr>
              <w:rPr>
                <w:rFonts w:asciiTheme="minorHAnsi" w:hAnsiTheme="minorHAnsi" w:cstheme="minorHAnsi"/>
                <w:sz w:val="28"/>
                <w:szCs w:val="28"/>
              </w:rPr>
            </w:pPr>
            <w:r>
              <w:rPr>
                <w:rFonts w:asciiTheme="minorHAnsi" w:hAnsiTheme="minorHAnsi" w:cstheme="minorHAnsi"/>
                <w:sz w:val="28"/>
                <w:szCs w:val="28"/>
              </w:rPr>
              <w:t>¿Qué material se puede vincular en el área de trabajo? Ejercicio.</w:t>
            </w:r>
          </w:p>
          <w:p w:rsidR="001261C6" w:rsidRDefault="001261C6" w:rsidP="001261C6">
            <w:pPr>
              <w:pStyle w:val="ListParagraph"/>
              <w:rPr>
                <w:rFonts w:asciiTheme="minorHAnsi" w:hAnsiTheme="minorHAnsi" w:cstheme="minorHAnsi"/>
                <w:sz w:val="28"/>
                <w:szCs w:val="28"/>
              </w:rPr>
            </w:pPr>
          </w:p>
          <w:p w:rsidR="001261C6" w:rsidRDefault="001261C6" w:rsidP="001261C6">
            <w:pPr>
              <w:rPr>
                <w:rFonts w:asciiTheme="minorHAnsi" w:hAnsiTheme="minorHAnsi" w:cstheme="minorHAnsi"/>
                <w:b/>
                <w:sz w:val="28"/>
                <w:szCs w:val="28"/>
              </w:rPr>
            </w:pPr>
            <w:proofErr w:type="spellStart"/>
            <w:r>
              <w:rPr>
                <w:rFonts w:asciiTheme="minorHAnsi" w:hAnsiTheme="minorHAnsi" w:cstheme="minorHAnsi"/>
                <w:b/>
                <w:sz w:val="28"/>
                <w:szCs w:val="28"/>
              </w:rPr>
              <w:t>Temoa</w:t>
            </w:r>
            <w:proofErr w:type="spellEnd"/>
            <w:r>
              <w:rPr>
                <w:rFonts w:asciiTheme="minorHAnsi" w:hAnsiTheme="minorHAnsi" w:cstheme="minorHAnsi"/>
                <w:b/>
                <w:sz w:val="28"/>
                <w:szCs w:val="28"/>
              </w:rPr>
              <w:t>: Portal de Recursos Educativos Abiertos</w:t>
            </w:r>
          </w:p>
          <w:p w:rsidR="000D1E0E" w:rsidRDefault="000D1E0E" w:rsidP="001261C6">
            <w:pPr>
              <w:pStyle w:val="ListParagraph"/>
              <w:numPr>
                <w:ilvl w:val="0"/>
                <w:numId w:val="31"/>
              </w:numPr>
              <w:rPr>
                <w:rFonts w:asciiTheme="minorHAnsi" w:hAnsiTheme="minorHAnsi" w:cstheme="minorHAnsi"/>
                <w:sz w:val="28"/>
                <w:szCs w:val="28"/>
              </w:rPr>
            </w:pPr>
            <w:r>
              <w:rPr>
                <w:rFonts w:asciiTheme="minorHAnsi" w:hAnsiTheme="minorHAnsi" w:cstheme="minorHAnsi"/>
                <w:sz w:val="28"/>
                <w:szCs w:val="28"/>
              </w:rPr>
              <w:t>Tecnología educativa</w:t>
            </w:r>
          </w:p>
          <w:p w:rsidR="00CC7012" w:rsidRDefault="000D1E0E" w:rsidP="001261C6">
            <w:pPr>
              <w:pStyle w:val="ListParagraph"/>
              <w:numPr>
                <w:ilvl w:val="0"/>
                <w:numId w:val="31"/>
              </w:numPr>
              <w:rPr>
                <w:rFonts w:asciiTheme="minorHAnsi" w:hAnsiTheme="minorHAnsi" w:cstheme="minorHAnsi"/>
                <w:sz w:val="28"/>
                <w:szCs w:val="28"/>
              </w:rPr>
            </w:pPr>
            <w:r>
              <w:rPr>
                <w:rFonts w:asciiTheme="minorHAnsi" w:hAnsiTheme="minorHAnsi" w:cstheme="minorHAnsi"/>
                <w:sz w:val="28"/>
                <w:szCs w:val="28"/>
              </w:rPr>
              <w:lastRenderedPageBreak/>
              <w:t>Recursos educativos abiertos</w:t>
            </w:r>
          </w:p>
          <w:p w:rsidR="00932D4B" w:rsidRPr="00341008" w:rsidRDefault="000D1E0E" w:rsidP="001261C6">
            <w:pPr>
              <w:pStyle w:val="ListParagraph"/>
              <w:numPr>
                <w:ilvl w:val="0"/>
                <w:numId w:val="31"/>
              </w:numPr>
              <w:rPr>
                <w:rFonts w:asciiTheme="minorHAnsi" w:hAnsiTheme="minorHAnsi" w:cstheme="minorHAnsi"/>
                <w:sz w:val="28"/>
                <w:szCs w:val="28"/>
              </w:rPr>
            </w:pPr>
            <w:r>
              <w:rPr>
                <w:rFonts w:asciiTheme="minorHAnsi" w:hAnsiTheme="minorHAnsi" w:cstheme="minorHAnsi"/>
                <w:sz w:val="28"/>
                <w:szCs w:val="28"/>
              </w:rPr>
              <w:t>Innovación educativa con el apoyo de la tecnología</w:t>
            </w:r>
          </w:p>
        </w:tc>
      </w:tr>
    </w:tbl>
    <w:p w:rsidR="00C63073" w:rsidRPr="00341008" w:rsidRDefault="00C63073" w:rsidP="00632314">
      <w:pPr>
        <w:rPr>
          <w:rFonts w:asciiTheme="minorHAnsi" w:hAnsiTheme="minorHAnsi" w:cstheme="minorHAnsi"/>
          <w:b/>
          <w:sz w:val="28"/>
          <w:szCs w:val="28"/>
        </w:rPr>
      </w:pPr>
    </w:p>
    <w:p w:rsidR="00CF3B65" w:rsidRPr="00341008" w:rsidRDefault="00CF3B65" w:rsidP="00632314">
      <w:pPr>
        <w:numPr>
          <w:ilvl w:val="0"/>
          <w:numId w:val="23"/>
        </w:numPr>
        <w:ind w:left="426" w:hanging="426"/>
        <w:rPr>
          <w:rFonts w:asciiTheme="minorHAnsi" w:hAnsiTheme="minorHAnsi" w:cstheme="minorHAnsi"/>
          <w:b/>
          <w:sz w:val="28"/>
          <w:szCs w:val="28"/>
          <w:lang w:val="es-MX"/>
        </w:rPr>
      </w:pPr>
      <w:r w:rsidRPr="00341008">
        <w:rPr>
          <w:rFonts w:asciiTheme="minorHAnsi" w:hAnsiTheme="minorHAnsi" w:cstheme="minorHAnsi"/>
          <w:b/>
          <w:sz w:val="28"/>
          <w:szCs w:val="28"/>
          <w:lang w:val="es-MX"/>
        </w:rPr>
        <w:t xml:space="preserve">Resumen </w:t>
      </w:r>
    </w:p>
    <w:p w:rsidR="00C63073" w:rsidRPr="00341008" w:rsidRDefault="00C63073" w:rsidP="00C63073">
      <w:pPr>
        <w:rPr>
          <w:rFonts w:asciiTheme="minorHAnsi" w:hAnsiTheme="minorHAnsi" w:cstheme="minorHAnsi"/>
          <w:sz w:val="28"/>
          <w:szCs w:val="28"/>
          <w:lang w:val="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42"/>
      </w:tblGrid>
      <w:tr w:rsidR="00C63073" w:rsidRPr="00341008" w:rsidTr="00C63073">
        <w:tc>
          <w:tcPr>
            <w:tcW w:w="5000" w:type="pct"/>
            <w:tcMar>
              <w:top w:w="85" w:type="dxa"/>
              <w:left w:w="85" w:type="dxa"/>
              <w:bottom w:w="85" w:type="dxa"/>
              <w:right w:w="85" w:type="dxa"/>
            </w:tcMar>
          </w:tcPr>
          <w:p w:rsidR="000D1E0E" w:rsidRPr="000D1E0E" w:rsidRDefault="000D1E0E" w:rsidP="000D1E0E">
            <w:pPr>
              <w:pStyle w:val="NoSpacing"/>
              <w:rPr>
                <w:rFonts w:asciiTheme="minorHAnsi" w:hAnsiTheme="minorHAnsi" w:cstheme="minorHAnsi"/>
                <w:sz w:val="28"/>
                <w:szCs w:val="28"/>
              </w:rPr>
            </w:pPr>
            <w:r w:rsidRPr="000D1E0E">
              <w:rPr>
                <w:rFonts w:asciiTheme="minorHAnsi" w:hAnsiTheme="minorHAnsi" w:cstheme="minorHAnsi"/>
                <w:sz w:val="28"/>
                <w:szCs w:val="28"/>
              </w:rPr>
              <w:t xml:space="preserve">El potencial de los Recursos Educativos Abiertos </w:t>
            </w:r>
            <w:r>
              <w:rPr>
                <w:rFonts w:asciiTheme="minorHAnsi" w:hAnsiTheme="minorHAnsi" w:cstheme="minorHAnsi"/>
                <w:sz w:val="28"/>
                <w:szCs w:val="28"/>
              </w:rPr>
              <w:t xml:space="preserve">(REA) </w:t>
            </w:r>
            <w:r w:rsidRPr="000D1E0E">
              <w:rPr>
                <w:rFonts w:asciiTheme="minorHAnsi" w:hAnsiTheme="minorHAnsi" w:cstheme="minorHAnsi"/>
                <w:sz w:val="28"/>
                <w:szCs w:val="28"/>
              </w:rPr>
              <w:t xml:space="preserve">acompañado de ambientes enriquecidos con tecnología es crucial para facilitar a los educadores de hoy las herramientas necesarias para impactar creativamente el proceso de enseñanza-aprendizaje; permitiéndoles superar los retos y desafíos que les demanda una nueva sociedad basada en conocimiento. </w:t>
            </w:r>
          </w:p>
          <w:p w:rsidR="000D1E0E" w:rsidRPr="000D1E0E" w:rsidRDefault="000D1E0E" w:rsidP="000D1E0E">
            <w:pPr>
              <w:pStyle w:val="NoSpacing"/>
              <w:rPr>
                <w:rFonts w:asciiTheme="minorHAnsi" w:hAnsiTheme="minorHAnsi" w:cstheme="minorHAnsi"/>
                <w:sz w:val="28"/>
                <w:szCs w:val="28"/>
              </w:rPr>
            </w:pPr>
          </w:p>
          <w:p w:rsidR="00C63073" w:rsidRDefault="000D1E0E" w:rsidP="000D1E0E">
            <w:pPr>
              <w:rPr>
                <w:rFonts w:asciiTheme="minorHAnsi" w:hAnsiTheme="minorHAnsi" w:cstheme="minorHAnsi"/>
                <w:sz w:val="28"/>
                <w:szCs w:val="28"/>
              </w:rPr>
            </w:pPr>
            <w:r w:rsidRPr="000D1E0E">
              <w:rPr>
                <w:rFonts w:asciiTheme="minorHAnsi" w:hAnsiTheme="minorHAnsi" w:cstheme="minorHAnsi"/>
                <w:sz w:val="28"/>
                <w:szCs w:val="28"/>
              </w:rPr>
              <w:t>Un ambiente de aprendizaje enriquecido con tecnología  permite ofrecer al educador nuevas formas de enseñar y reflexionar sobre su propia práctica educativa, permitiéndole facultar al estudiante en el uso de dicha tecnología para estimular el proceso de aprendizaje.</w:t>
            </w:r>
          </w:p>
          <w:p w:rsidR="001261C6" w:rsidRDefault="001261C6" w:rsidP="000D1E0E">
            <w:pPr>
              <w:rPr>
                <w:rFonts w:asciiTheme="minorHAnsi" w:hAnsiTheme="minorHAnsi" w:cstheme="minorHAnsi"/>
                <w:sz w:val="28"/>
                <w:szCs w:val="28"/>
                <w:lang w:val="es-MX"/>
              </w:rPr>
            </w:pPr>
          </w:p>
          <w:p w:rsidR="00395D13" w:rsidRDefault="00395D13" w:rsidP="000D1E0E">
            <w:pPr>
              <w:rPr>
                <w:rFonts w:asciiTheme="minorHAnsi" w:hAnsiTheme="minorHAnsi" w:cstheme="minorHAnsi"/>
                <w:sz w:val="28"/>
                <w:szCs w:val="28"/>
                <w:lang w:val="es-MX"/>
              </w:rPr>
            </w:pPr>
          </w:p>
          <w:p w:rsidR="00395D13" w:rsidRPr="00395D13" w:rsidRDefault="00395D13" w:rsidP="000D1E0E">
            <w:pPr>
              <w:rPr>
                <w:rFonts w:asciiTheme="minorHAnsi" w:hAnsiTheme="minorHAnsi" w:cstheme="minorHAnsi"/>
                <w:sz w:val="28"/>
                <w:szCs w:val="28"/>
              </w:rPr>
            </w:pPr>
          </w:p>
        </w:tc>
      </w:tr>
    </w:tbl>
    <w:p w:rsidR="00453812" w:rsidRPr="00341008" w:rsidRDefault="00453812" w:rsidP="00632314">
      <w:pPr>
        <w:rPr>
          <w:rFonts w:asciiTheme="minorHAnsi" w:hAnsiTheme="minorHAnsi" w:cstheme="minorHAnsi"/>
          <w:sz w:val="28"/>
          <w:szCs w:val="28"/>
          <w:lang w:val="es-MX"/>
        </w:rPr>
      </w:pPr>
    </w:p>
    <w:p w:rsidR="00BF2E0B" w:rsidRPr="00341008" w:rsidRDefault="0016105B" w:rsidP="00632314">
      <w:pPr>
        <w:numPr>
          <w:ilvl w:val="0"/>
          <w:numId w:val="23"/>
        </w:numPr>
        <w:ind w:left="426" w:hanging="426"/>
        <w:rPr>
          <w:rFonts w:asciiTheme="minorHAnsi" w:hAnsiTheme="minorHAnsi" w:cstheme="minorHAnsi"/>
          <w:sz w:val="28"/>
          <w:szCs w:val="28"/>
          <w:lang w:val="es-MX"/>
        </w:rPr>
      </w:pPr>
      <w:r w:rsidRPr="00341008">
        <w:rPr>
          <w:rFonts w:asciiTheme="minorHAnsi" w:hAnsiTheme="minorHAnsi" w:cstheme="minorHAnsi"/>
          <w:b/>
          <w:sz w:val="28"/>
          <w:szCs w:val="28"/>
          <w:lang w:val="es-MX"/>
        </w:rPr>
        <w:t>Bibliografía</w:t>
      </w:r>
    </w:p>
    <w:p w:rsidR="0016105B" w:rsidRPr="00341008" w:rsidRDefault="0016105B" w:rsidP="00632314">
      <w:pPr>
        <w:rPr>
          <w:rFonts w:asciiTheme="minorHAnsi" w:hAnsiTheme="minorHAnsi" w:cstheme="minorHAnsi"/>
          <w:sz w:val="28"/>
          <w:szCs w:val="28"/>
          <w:lang w:val="es-MX"/>
        </w:rPr>
      </w:pPr>
    </w:p>
    <w:tbl>
      <w:tblPr>
        <w:tblStyle w:val="TableGrid"/>
        <w:tblW w:w="5000" w:type="pct"/>
        <w:tblLook w:val="04A0" w:firstRow="1" w:lastRow="0" w:firstColumn="1" w:lastColumn="0" w:noHBand="0" w:noVBand="1"/>
      </w:tblPr>
      <w:tblGrid>
        <w:gridCol w:w="10142"/>
      </w:tblGrid>
      <w:tr w:rsidR="00AF2144" w:rsidRPr="00341008" w:rsidTr="00AF2144">
        <w:tc>
          <w:tcPr>
            <w:tcW w:w="5000" w:type="pct"/>
            <w:tcMar>
              <w:top w:w="85" w:type="dxa"/>
              <w:left w:w="85" w:type="dxa"/>
              <w:bottom w:w="85" w:type="dxa"/>
              <w:right w:w="85" w:type="dxa"/>
            </w:tcMar>
          </w:tcPr>
          <w:p w:rsidR="001261C6" w:rsidRDefault="00D321A3" w:rsidP="00CC7012">
            <w:pPr>
              <w:pStyle w:val="ListParagraph"/>
              <w:numPr>
                <w:ilvl w:val="0"/>
                <w:numId w:val="33"/>
              </w:numPr>
              <w:spacing w:after="0" w:line="240" w:lineRule="auto"/>
              <w:ind w:left="284"/>
              <w:rPr>
                <w:rFonts w:asciiTheme="minorHAnsi" w:hAnsiTheme="minorHAnsi" w:cstheme="minorHAnsi"/>
                <w:b/>
                <w:sz w:val="28"/>
                <w:szCs w:val="28"/>
              </w:rPr>
            </w:pPr>
            <w:hyperlink r:id="rId9" w:history="1">
              <w:r w:rsidR="001261C6" w:rsidRPr="002932E2">
                <w:rPr>
                  <w:rStyle w:val="Hyperlink"/>
                  <w:rFonts w:asciiTheme="minorHAnsi" w:hAnsiTheme="minorHAnsi" w:cstheme="minorHAnsi"/>
                  <w:b/>
                  <w:sz w:val="28"/>
                  <w:szCs w:val="28"/>
                </w:rPr>
                <w:t>http://www.cca.org.mx</w:t>
              </w:r>
            </w:hyperlink>
          </w:p>
          <w:p w:rsidR="00AF2144" w:rsidRPr="001261C6" w:rsidRDefault="000D1E0E" w:rsidP="00CC7012">
            <w:pPr>
              <w:pStyle w:val="ListParagraph"/>
              <w:numPr>
                <w:ilvl w:val="0"/>
                <w:numId w:val="33"/>
              </w:numPr>
              <w:spacing w:after="0" w:line="240" w:lineRule="auto"/>
              <w:ind w:left="284"/>
              <w:rPr>
                <w:rFonts w:asciiTheme="minorHAnsi" w:hAnsiTheme="minorHAnsi" w:cstheme="minorHAnsi"/>
                <w:b/>
                <w:sz w:val="28"/>
                <w:szCs w:val="28"/>
              </w:rPr>
            </w:pPr>
            <w:r w:rsidRPr="001261C6">
              <w:rPr>
                <w:rFonts w:asciiTheme="minorHAnsi" w:hAnsiTheme="minorHAnsi" w:cstheme="minorHAnsi"/>
                <w:b/>
                <w:sz w:val="28"/>
                <w:szCs w:val="28"/>
              </w:rPr>
              <w:t>Libro</w:t>
            </w:r>
          </w:p>
          <w:p w:rsidR="000D1E0E" w:rsidRDefault="000D1E0E" w:rsidP="00CC7012">
            <w:pPr>
              <w:pStyle w:val="ListParagraph"/>
              <w:spacing w:after="0" w:line="240" w:lineRule="auto"/>
              <w:ind w:left="284"/>
              <w:rPr>
                <w:rFonts w:asciiTheme="minorHAnsi" w:hAnsiTheme="minorHAnsi" w:cstheme="minorHAnsi"/>
                <w:sz w:val="28"/>
                <w:szCs w:val="28"/>
              </w:rPr>
            </w:pPr>
          </w:p>
          <w:p w:rsidR="000D1E0E" w:rsidRDefault="000D1E0E" w:rsidP="00CC7012">
            <w:pPr>
              <w:pStyle w:val="ListParagraph"/>
              <w:spacing w:after="0" w:line="240" w:lineRule="auto"/>
              <w:ind w:left="284"/>
              <w:rPr>
                <w:rFonts w:asciiTheme="minorHAnsi" w:hAnsiTheme="minorHAnsi" w:cstheme="minorHAnsi"/>
                <w:sz w:val="28"/>
                <w:szCs w:val="28"/>
              </w:rPr>
            </w:pPr>
            <w:r w:rsidRPr="000D1E0E">
              <w:rPr>
                <w:rFonts w:asciiTheme="minorHAnsi" w:hAnsiTheme="minorHAnsi" w:cstheme="minorHAnsi"/>
                <w:sz w:val="28"/>
                <w:szCs w:val="28"/>
              </w:rPr>
              <w:t>Ramírez, M. S. y Burgos, J. V. (2010) (</w:t>
            </w:r>
            <w:proofErr w:type="spellStart"/>
            <w:r w:rsidRPr="000D1E0E">
              <w:rPr>
                <w:rFonts w:asciiTheme="minorHAnsi" w:hAnsiTheme="minorHAnsi" w:cstheme="minorHAnsi"/>
                <w:sz w:val="28"/>
                <w:szCs w:val="28"/>
              </w:rPr>
              <w:t>Coords</w:t>
            </w:r>
            <w:proofErr w:type="spellEnd"/>
            <w:r w:rsidRPr="000D1E0E">
              <w:rPr>
                <w:rFonts w:asciiTheme="minorHAnsi" w:hAnsiTheme="minorHAnsi" w:cstheme="minorHAnsi"/>
                <w:sz w:val="28"/>
                <w:szCs w:val="28"/>
              </w:rPr>
              <w:t xml:space="preserve">.). </w:t>
            </w:r>
            <w:r w:rsidRPr="000D1E0E">
              <w:rPr>
                <w:rFonts w:asciiTheme="minorHAnsi" w:hAnsiTheme="minorHAnsi" w:cstheme="minorHAnsi"/>
                <w:b/>
                <w:i/>
                <w:sz w:val="28"/>
                <w:szCs w:val="28"/>
              </w:rPr>
              <w:t>Recursos educativos abiertos en ambientes enriquecidos con tecnología: Innovación en la práctica educativa</w:t>
            </w:r>
            <w:r w:rsidRPr="000D1E0E">
              <w:rPr>
                <w:rFonts w:asciiTheme="minorHAnsi" w:hAnsiTheme="minorHAnsi" w:cstheme="minorHAnsi"/>
                <w:sz w:val="28"/>
                <w:szCs w:val="28"/>
              </w:rPr>
              <w:t xml:space="preserve">. México: Instituto Tecnológico y de Estudios Superiores de Monterrey. Disponible </w:t>
            </w:r>
            <w:r>
              <w:rPr>
                <w:rFonts w:asciiTheme="minorHAnsi" w:hAnsiTheme="minorHAnsi" w:cstheme="minorHAnsi"/>
                <w:sz w:val="28"/>
                <w:szCs w:val="28"/>
              </w:rPr>
              <w:t xml:space="preserve">de forma GRATUITA </w:t>
            </w:r>
            <w:r w:rsidRPr="000D1E0E">
              <w:rPr>
                <w:rFonts w:asciiTheme="minorHAnsi" w:hAnsiTheme="minorHAnsi" w:cstheme="minorHAnsi"/>
                <w:sz w:val="28"/>
                <w:szCs w:val="28"/>
              </w:rPr>
              <w:t>en:</w:t>
            </w:r>
            <w:r>
              <w:rPr>
                <w:rFonts w:asciiTheme="minorHAnsi" w:hAnsiTheme="minorHAnsi" w:cstheme="minorHAnsi"/>
                <w:sz w:val="28"/>
                <w:szCs w:val="28"/>
              </w:rPr>
              <w:t xml:space="preserve"> </w:t>
            </w:r>
            <w:hyperlink r:id="rId10" w:history="1">
              <w:r w:rsidRPr="00744827">
                <w:rPr>
                  <w:rStyle w:val="Hyperlink"/>
                  <w:rFonts w:asciiTheme="minorHAnsi" w:hAnsiTheme="minorHAnsi" w:cstheme="minorHAnsi"/>
                  <w:sz w:val="28"/>
                  <w:szCs w:val="28"/>
                </w:rPr>
                <w:t>www.lulu.com</w:t>
              </w:r>
            </w:hyperlink>
            <w:r>
              <w:rPr>
                <w:rFonts w:asciiTheme="minorHAnsi" w:hAnsiTheme="minorHAnsi" w:cstheme="minorHAnsi"/>
                <w:sz w:val="28"/>
                <w:szCs w:val="28"/>
              </w:rPr>
              <w:t xml:space="preserve"> </w:t>
            </w:r>
          </w:p>
          <w:p w:rsidR="000D1E0E" w:rsidRDefault="000D1E0E" w:rsidP="00CC7012">
            <w:pPr>
              <w:pStyle w:val="ListParagraph"/>
              <w:spacing w:after="0" w:line="240" w:lineRule="auto"/>
              <w:ind w:left="284"/>
              <w:rPr>
                <w:rFonts w:asciiTheme="minorHAnsi" w:hAnsiTheme="minorHAnsi" w:cstheme="minorHAnsi"/>
                <w:sz w:val="28"/>
                <w:szCs w:val="28"/>
              </w:rPr>
            </w:pPr>
          </w:p>
          <w:p w:rsidR="000D1E0E" w:rsidRPr="000D1E0E" w:rsidRDefault="000D1E0E" w:rsidP="00CC7012">
            <w:pPr>
              <w:pStyle w:val="ListParagraph"/>
              <w:spacing w:after="0" w:line="240" w:lineRule="auto"/>
              <w:ind w:left="284"/>
              <w:rPr>
                <w:rFonts w:asciiTheme="minorHAnsi" w:hAnsiTheme="minorHAnsi" w:cstheme="minorHAnsi"/>
                <w:b/>
                <w:sz w:val="28"/>
                <w:szCs w:val="28"/>
              </w:rPr>
            </w:pPr>
            <w:r w:rsidRPr="000D1E0E">
              <w:rPr>
                <w:rFonts w:asciiTheme="minorHAnsi" w:hAnsiTheme="minorHAnsi" w:cstheme="minorHAnsi"/>
                <w:b/>
                <w:sz w:val="28"/>
                <w:szCs w:val="28"/>
              </w:rPr>
              <w:t>Sitio web</w:t>
            </w:r>
          </w:p>
          <w:p w:rsidR="000D1E0E" w:rsidRPr="00341008" w:rsidRDefault="00D321A3" w:rsidP="00CC7012">
            <w:pPr>
              <w:pStyle w:val="ListParagraph"/>
              <w:spacing w:after="0" w:line="240" w:lineRule="auto"/>
              <w:ind w:left="284"/>
              <w:rPr>
                <w:rFonts w:asciiTheme="minorHAnsi" w:hAnsiTheme="minorHAnsi" w:cstheme="minorHAnsi"/>
                <w:sz w:val="28"/>
                <w:szCs w:val="28"/>
              </w:rPr>
            </w:pPr>
            <w:hyperlink r:id="rId11" w:history="1">
              <w:r w:rsidR="000D1E0E" w:rsidRPr="00744827">
                <w:rPr>
                  <w:rStyle w:val="Hyperlink"/>
                  <w:rFonts w:asciiTheme="minorHAnsi" w:hAnsiTheme="minorHAnsi" w:cstheme="minorHAnsi"/>
                  <w:sz w:val="28"/>
                  <w:szCs w:val="28"/>
                </w:rPr>
                <w:t>http://www.temoa.info/es</w:t>
              </w:r>
            </w:hyperlink>
            <w:r w:rsidR="000D1E0E">
              <w:rPr>
                <w:rFonts w:asciiTheme="minorHAnsi" w:hAnsiTheme="minorHAnsi" w:cstheme="minorHAnsi"/>
                <w:sz w:val="28"/>
                <w:szCs w:val="28"/>
              </w:rPr>
              <w:t xml:space="preserve"> </w:t>
            </w:r>
          </w:p>
        </w:tc>
      </w:tr>
    </w:tbl>
    <w:p w:rsidR="00CF3B65" w:rsidRPr="00341008" w:rsidRDefault="00CF3B65" w:rsidP="00632314">
      <w:pPr>
        <w:rPr>
          <w:rFonts w:asciiTheme="minorHAnsi" w:hAnsiTheme="minorHAnsi" w:cstheme="minorHAnsi"/>
          <w:sz w:val="28"/>
          <w:szCs w:val="28"/>
          <w:lang w:val="es-MX"/>
        </w:rPr>
      </w:pPr>
    </w:p>
    <w:p w:rsidR="00CF3B65" w:rsidRDefault="00341008" w:rsidP="00632314">
      <w:pPr>
        <w:numPr>
          <w:ilvl w:val="0"/>
          <w:numId w:val="23"/>
        </w:numPr>
        <w:ind w:left="426" w:hanging="426"/>
        <w:rPr>
          <w:rFonts w:asciiTheme="minorHAnsi" w:hAnsiTheme="minorHAnsi" w:cstheme="minorHAnsi"/>
          <w:b/>
          <w:sz w:val="28"/>
          <w:szCs w:val="28"/>
          <w:lang w:val="es-MX"/>
        </w:rPr>
      </w:pPr>
      <w:r w:rsidRPr="00341008">
        <w:rPr>
          <w:rFonts w:asciiTheme="minorHAnsi" w:hAnsiTheme="minorHAnsi" w:cstheme="minorHAnsi"/>
          <w:b/>
          <w:sz w:val="28"/>
          <w:szCs w:val="28"/>
          <w:lang w:val="es-MX"/>
        </w:rPr>
        <w:t>S</w:t>
      </w:r>
      <w:r w:rsidR="00CF3B65" w:rsidRPr="00341008">
        <w:rPr>
          <w:rFonts w:asciiTheme="minorHAnsi" w:hAnsiTheme="minorHAnsi" w:cstheme="minorHAnsi"/>
          <w:b/>
          <w:sz w:val="28"/>
          <w:szCs w:val="28"/>
          <w:lang w:val="es-MX"/>
        </w:rPr>
        <w:t xml:space="preserve">emblanza del especialista que imparte el taller </w:t>
      </w:r>
    </w:p>
    <w:p w:rsidR="00CE6458" w:rsidRPr="00341008" w:rsidRDefault="00CE6458" w:rsidP="00CE6458">
      <w:pPr>
        <w:rPr>
          <w:rFonts w:asciiTheme="minorHAnsi" w:hAnsiTheme="minorHAnsi" w:cstheme="minorHAnsi"/>
          <w:b/>
          <w:sz w:val="28"/>
          <w:szCs w:val="28"/>
          <w:lang w:val="es-MX"/>
        </w:rPr>
      </w:pPr>
    </w:p>
    <w:tbl>
      <w:tblPr>
        <w:tblStyle w:val="TableGrid"/>
        <w:tblW w:w="0" w:type="auto"/>
        <w:tblLook w:val="04A0" w:firstRow="1" w:lastRow="0" w:firstColumn="1" w:lastColumn="0" w:noHBand="0" w:noVBand="1"/>
      </w:tblPr>
      <w:tblGrid>
        <w:gridCol w:w="10112"/>
      </w:tblGrid>
      <w:tr w:rsidR="00AF2144" w:rsidRPr="00341008" w:rsidTr="008B7EC5">
        <w:tc>
          <w:tcPr>
            <w:tcW w:w="10112" w:type="dxa"/>
            <w:tcMar>
              <w:top w:w="85" w:type="dxa"/>
              <w:left w:w="85" w:type="dxa"/>
              <w:bottom w:w="85" w:type="dxa"/>
              <w:right w:w="85" w:type="dxa"/>
            </w:tcMar>
          </w:tcPr>
          <w:p w:rsidR="001261C6" w:rsidRPr="001261C6" w:rsidRDefault="001261C6" w:rsidP="001261C6">
            <w:pPr>
              <w:pStyle w:val="ListParagraph"/>
              <w:spacing w:after="0" w:line="240" w:lineRule="auto"/>
              <w:ind w:left="284"/>
              <w:rPr>
                <w:rFonts w:asciiTheme="minorHAnsi" w:hAnsiTheme="minorHAnsi" w:cstheme="minorHAnsi"/>
                <w:b/>
                <w:sz w:val="28"/>
                <w:szCs w:val="28"/>
              </w:rPr>
            </w:pPr>
            <w:r w:rsidRPr="001261C6">
              <w:rPr>
                <w:rFonts w:asciiTheme="minorHAnsi" w:hAnsiTheme="minorHAnsi" w:cstheme="minorHAnsi"/>
                <w:b/>
                <w:sz w:val="28"/>
                <w:szCs w:val="28"/>
              </w:rPr>
              <w:t>Lic. Elvia Gabriela Ramírez Cadena, MTI</w:t>
            </w:r>
          </w:p>
          <w:p w:rsidR="001261C6" w:rsidRDefault="001261C6" w:rsidP="001261C6">
            <w:pPr>
              <w:pStyle w:val="ListParagraph"/>
              <w:spacing w:after="0" w:line="240" w:lineRule="auto"/>
              <w:ind w:left="284"/>
              <w:rPr>
                <w:rFonts w:asciiTheme="minorHAnsi" w:hAnsiTheme="minorHAnsi" w:cstheme="minorHAnsi"/>
                <w:sz w:val="28"/>
                <w:szCs w:val="28"/>
              </w:rPr>
            </w:pPr>
          </w:p>
          <w:p w:rsidR="001261C6" w:rsidRDefault="001261C6" w:rsidP="001261C6">
            <w:pPr>
              <w:pStyle w:val="ListParagraph"/>
              <w:spacing w:after="0" w:line="240" w:lineRule="auto"/>
              <w:ind w:left="284"/>
              <w:rPr>
                <w:rFonts w:asciiTheme="minorHAnsi" w:hAnsiTheme="minorHAnsi" w:cstheme="minorHAnsi"/>
                <w:sz w:val="28"/>
                <w:szCs w:val="28"/>
              </w:rPr>
            </w:pPr>
            <w:r w:rsidRPr="001A0518">
              <w:rPr>
                <w:rFonts w:asciiTheme="minorHAnsi" w:hAnsiTheme="minorHAnsi" w:cstheme="minorHAnsi"/>
                <w:sz w:val="28"/>
                <w:szCs w:val="28"/>
              </w:rPr>
              <w:t xml:space="preserve">Es licenciada en Sistemas Computacionales por la Universidad </w:t>
            </w:r>
            <w:proofErr w:type="spellStart"/>
            <w:r w:rsidRPr="001A0518">
              <w:rPr>
                <w:rFonts w:asciiTheme="minorHAnsi" w:hAnsiTheme="minorHAnsi" w:cstheme="minorHAnsi"/>
                <w:sz w:val="28"/>
                <w:szCs w:val="28"/>
              </w:rPr>
              <w:t>Cristobal</w:t>
            </w:r>
            <w:proofErr w:type="spellEnd"/>
            <w:r w:rsidRPr="001A0518">
              <w:rPr>
                <w:rFonts w:asciiTheme="minorHAnsi" w:hAnsiTheme="minorHAnsi" w:cstheme="minorHAnsi"/>
                <w:sz w:val="28"/>
                <w:szCs w:val="28"/>
              </w:rPr>
              <w:t xml:space="preserve"> Colón de Veracruz (2001), realizo su maestría en Administración de Tecnologías de Información (2004) en el Tecnológico de Monterrey Campus Monterrey. Forma parte de la Rectoría de la Universidad Virtual del Sistema Tecnológico de Monterrey desde el año 2001.</w:t>
            </w:r>
          </w:p>
          <w:p w:rsidR="001261C6" w:rsidRDefault="001261C6" w:rsidP="001261C6">
            <w:pPr>
              <w:pStyle w:val="ListParagraph"/>
              <w:spacing w:after="0" w:line="240" w:lineRule="auto"/>
              <w:ind w:left="284"/>
              <w:rPr>
                <w:rFonts w:asciiTheme="minorHAnsi" w:hAnsiTheme="minorHAnsi" w:cstheme="minorHAnsi"/>
                <w:b/>
                <w:sz w:val="28"/>
                <w:szCs w:val="28"/>
              </w:rPr>
            </w:pPr>
            <w:r w:rsidRPr="001A0518">
              <w:rPr>
                <w:rFonts w:asciiTheme="minorHAnsi" w:hAnsiTheme="minorHAnsi" w:cstheme="minorHAnsi"/>
                <w:sz w:val="28"/>
                <w:szCs w:val="28"/>
              </w:rPr>
              <w:t>Actualmente se desempeña como Coordinadora Operativa de los Centros Comunitarios de Aprendizaje y es el enlace con los Campus del Tecnológico de Monterrey.</w:t>
            </w:r>
          </w:p>
          <w:p w:rsidR="001261C6" w:rsidRDefault="001261C6" w:rsidP="00CE6458">
            <w:pPr>
              <w:pStyle w:val="NoSpacing"/>
              <w:rPr>
                <w:rFonts w:asciiTheme="minorHAnsi" w:hAnsiTheme="minorHAnsi" w:cstheme="minorHAnsi"/>
                <w:b/>
                <w:sz w:val="28"/>
                <w:szCs w:val="28"/>
              </w:rPr>
            </w:pPr>
          </w:p>
          <w:p w:rsidR="00CE6458" w:rsidRPr="00CE6458" w:rsidRDefault="00CE6458" w:rsidP="00CE6458">
            <w:pPr>
              <w:pStyle w:val="NoSpacing"/>
              <w:rPr>
                <w:rFonts w:asciiTheme="minorHAnsi" w:hAnsiTheme="minorHAnsi" w:cstheme="minorHAnsi"/>
                <w:b/>
                <w:sz w:val="28"/>
                <w:szCs w:val="28"/>
              </w:rPr>
            </w:pPr>
            <w:r w:rsidRPr="00CE6458">
              <w:rPr>
                <w:rFonts w:asciiTheme="minorHAnsi" w:hAnsiTheme="minorHAnsi" w:cstheme="minorHAnsi"/>
                <w:b/>
                <w:sz w:val="28"/>
                <w:szCs w:val="28"/>
              </w:rPr>
              <w:t>J</w:t>
            </w:r>
            <w:r>
              <w:rPr>
                <w:rFonts w:asciiTheme="minorHAnsi" w:hAnsiTheme="minorHAnsi" w:cstheme="minorHAnsi"/>
                <w:b/>
                <w:sz w:val="28"/>
                <w:szCs w:val="28"/>
              </w:rPr>
              <w:t>osé</w:t>
            </w:r>
            <w:r w:rsidRPr="00CE6458">
              <w:rPr>
                <w:rFonts w:asciiTheme="minorHAnsi" w:hAnsiTheme="minorHAnsi" w:cstheme="minorHAnsi"/>
                <w:b/>
                <w:sz w:val="28"/>
                <w:szCs w:val="28"/>
              </w:rPr>
              <w:t xml:space="preserve"> Vladimir Burgos Aguilar</w:t>
            </w:r>
            <w:r>
              <w:rPr>
                <w:rFonts w:asciiTheme="minorHAnsi" w:hAnsiTheme="minorHAnsi" w:cstheme="minorHAnsi"/>
                <w:b/>
                <w:sz w:val="28"/>
                <w:szCs w:val="28"/>
              </w:rPr>
              <w:t xml:space="preserve">, MTI, </w:t>
            </w:r>
            <w:proofErr w:type="spellStart"/>
            <w:r>
              <w:rPr>
                <w:rFonts w:asciiTheme="minorHAnsi" w:hAnsiTheme="minorHAnsi" w:cstheme="minorHAnsi"/>
                <w:b/>
                <w:sz w:val="28"/>
                <w:szCs w:val="28"/>
              </w:rPr>
              <w:t>MSc</w:t>
            </w:r>
            <w:proofErr w:type="spellEnd"/>
            <w:r>
              <w:rPr>
                <w:rFonts w:asciiTheme="minorHAnsi" w:hAnsiTheme="minorHAnsi" w:cstheme="minorHAnsi"/>
                <w:b/>
                <w:sz w:val="28"/>
                <w:szCs w:val="28"/>
              </w:rPr>
              <w:t>.</w:t>
            </w:r>
          </w:p>
          <w:p w:rsidR="00CE6458" w:rsidRPr="00CE6458" w:rsidRDefault="00CE6458" w:rsidP="00CE6458">
            <w:pPr>
              <w:pStyle w:val="NoSpacing"/>
              <w:rPr>
                <w:rFonts w:asciiTheme="minorHAnsi" w:hAnsiTheme="minorHAnsi" w:cstheme="minorHAnsi"/>
                <w:sz w:val="28"/>
                <w:szCs w:val="28"/>
              </w:rPr>
            </w:pPr>
          </w:p>
          <w:p w:rsidR="00AF2144" w:rsidRPr="00CE6458" w:rsidRDefault="00CE6458" w:rsidP="00CE6458">
            <w:pPr>
              <w:rPr>
                <w:rFonts w:asciiTheme="minorHAnsi" w:hAnsiTheme="minorHAnsi" w:cstheme="minorHAnsi"/>
                <w:b/>
                <w:sz w:val="28"/>
                <w:szCs w:val="28"/>
                <w:lang w:val="es-MX"/>
              </w:rPr>
            </w:pPr>
            <w:r w:rsidRPr="00CE6458">
              <w:rPr>
                <w:rFonts w:asciiTheme="minorHAnsi" w:hAnsiTheme="minorHAnsi" w:cstheme="minorHAnsi"/>
                <w:sz w:val="28"/>
                <w:szCs w:val="28"/>
              </w:rPr>
              <w:t xml:space="preserve">Es licenciado en Informática egresado del Instituto Tecnológico de Culiacán (1998) y cuenta con estudios de Maestría en Administración  de Tecnologías de Información (2000) y Maestría en Ciencias de la Información y Administración del Conocimiento (2009) por el Instituto Tecnológico y de Estudios Superiores de Monterrey. Es autor y coordinador de dos libros de alta especialidad en el área de “Tecnología Educativa” a través de Editorial LIMUSA en el 2007 y Editorial Trillas en el 2010 que se distribuyen en países de habla hispana (Iberoamérica). Así como coordinador de un libro de investigación en el área de “Innovación Educativa mediada con Tecnología” a través del Tecnológico de Monterrey. Participa como profesor vinculado en la Cátedra de Investigación de Innovación en Tecnología y Educación; y es miembro de la Comunidad Iberoamericana de Sistemas de Conocimiento auspiciada por el Centro de Sistemas del Conocimiento del Tecnológico de Monterrey, A.C., y de la Comunidad Internacional de la UNESCO para el desarrollo de Recursos Educativos Abiertos. Actualmente se desempeña como Coordinador de Enlace e Innovación Educativa en el Centro Innov@TE, Centro para la Innovación en Tecnología y Educación desde su creación en marzo de 2007, y combina su práctica profesional como Profesor de posgrado desde el año 2001 en las áreas de ingeniería y tecnologías de información, así como profesor invitado en educación en la Universidad Virtual del Sistema Tecnológico de Monterrey. Correo electrónico: </w:t>
            </w:r>
            <w:hyperlink r:id="rId12" w:history="1">
              <w:r w:rsidRPr="00744827">
                <w:rPr>
                  <w:rStyle w:val="Hyperlink"/>
                  <w:rFonts w:asciiTheme="minorHAnsi" w:hAnsiTheme="minorHAnsi" w:cstheme="minorHAnsi"/>
                  <w:sz w:val="28"/>
                  <w:szCs w:val="28"/>
                </w:rPr>
                <w:t>vburgos@itesm.mx</w:t>
              </w:r>
            </w:hyperlink>
          </w:p>
        </w:tc>
      </w:tr>
    </w:tbl>
    <w:p w:rsidR="0016105B" w:rsidRPr="00341008" w:rsidRDefault="0016105B" w:rsidP="00632314">
      <w:pPr>
        <w:rPr>
          <w:rFonts w:asciiTheme="minorHAnsi" w:hAnsiTheme="minorHAnsi" w:cstheme="minorHAnsi"/>
          <w:sz w:val="28"/>
          <w:szCs w:val="28"/>
          <w:lang w:val="es-MX"/>
        </w:rPr>
      </w:pPr>
    </w:p>
    <w:sectPr w:rsidR="0016105B" w:rsidRPr="00341008" w:rsidSect="00632314">
      <w:headerReference w:type="default" r:id="rId13"/>
      <w:footerReference w:type="default" r:id="rId14"/>
      <w:pgSz w:w="12240" w:h="15840" w:code="1"/>
      <w:pgMar w:top="2268"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1A3" w:rsidRDefault="00D321A3" w:rsidP="00BF2E0B">
      <w:r>
        <w:separator/>
      </w:r>
    </w:p>
  </w:endnote>
  <w:endnote w:type="continuationSeparator" w:id="0">
    <w:p w:rsidR="00D321A3" w:rsidRDefault="00D321A3" w:rsidP="00BF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1F8" w:rsidRPr="0017270B" w:rsidRDefault="007221F8" w:rsidP="0017270B">
    <w:pPr>
      <w:pStyle w:val="Footer"/>
      <w:pBdr>
        <w:top w:val="double" w:sz="4" w:space="1" w:color="A6A6A6" w:themeColor="background1" w:themeShade="A6"/>
      </w:pBdr>
      <w:tabs>
        <w:tab w:val="clear" w:pos="4252"/>
        <w:tab w:val="clear" w:pos="8504"/>
        <w:tab w:val="right" w:pos="9972"/>
      </w:tabs>
      <w:rPr>
        <w:rFonts w:asciiTheme="minorHAnsi" w:hAnsiTheme="minorHAnsi" w:cstheme="minorHAnsi"/>
        <w:sz w:val="18"/>
        <w:szCs w:val="18"/>
      </w:rPr>
    </w:pPr>
    <w:r w:rsidRPr="007221F8">
      <w:rPr>
        <w:rFonts w:ascii="Verdana" w:hAnsi="Verdana"/>
        <w:sz w:val="16"/>
        <w:szCs w:val="16"/>
      </w:rPr>
      <w:tab/>
    </w:r>
    <w:r w:rsidRPr="0017270B">
      <w:rPr>
        <w:rFonts w:asciiTheme="minorHAnsi" w:hAnsiTheme="minorHAnsi" w:cstheme="minorHAnsi"/>
        <w:sz w:val="18"/>
        <w:szCs w:val="18"/>
      </w:rPr>
      <w:t xml:space="preserve">Página </w:t>
    </w:r>
    <w:r w:rsidRPr="0017270B">
      <w:rPr>
        <w:rFonts w:asciiTheme="minorHAnsi" w:hAnsiTheme="minorHAnsi" w:cstheme="minorHAnsi"/>
        <w:sz w:val="18"/>
        <w:szCs w:val="18"/>
      </w:rPr>
      <w:fldChar w:fldCharType="begin"/>
    </w:r>
    <w:r w:rsidRPr="0017270B">
      <w:rPr>
        <w:rFonts w:asciiTheme="minorHAnsi" w:hAnsiTheme="minorHAnsi" w:cstheme="minorHAnsi"/>
        <w:sz w:val="18"/>
        <w:szCs w:val="18"/>
      </w:rPr>
      <w:instrText xml:space="preserve"> PAGE   \* MERGEFORMAT </w:instrText>
    </w:r>
    <w:r w:rsidRPr="0017270B">
      <w:rPr>
        <w:rFonts w:asciiTheme="minorHAnsi" w:hAnsiTheme="minorHAnsi" w:cstheme="minorHAnsi"/>
        <w:sz w:val="18"/>
        <w:szCs w:val="18"/>
      </w:rPr>
      <w:fldChar w:fldCharType="separate"/>
    </w:r>
    <w:r w:rsidR="00C0747D">
      <w:rPr>
        <w:rFonts w:asciiTheme="minorHAnsi" w:hAnsiTheme="minorHAnsi" w:cstheme="minorHAnsi"/>
        <w:noProof/>
        <w:sz w:val="18"/>
        <w:szCs w:val="18"/>
      </w:rPr>
      <w:t>1</w:t>
    </w:r>
    <w:r w:rsidRPr="0017270B">
      <w:rPr>
        <w:rFonts w:asciiTheme="minorHAnsi" w:hAnsiTheme="minorHAnsi" w:cstheme="minorHAns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1A3" w:rsidRDefault="00D321A3" w:rsidP="00BF2E0B">
      <w:r>
        <w:separator/>
      </w:r>
    </w:p>
  </w:footnote>
  <w:footnote w:type="continuationSeparator" w:id="0">
    <w:p w:rsidR="00D321A3" w:rsidRDefault="00D321A3" w:rsidP="00BF2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109" w:rsidRDefault="00453812" w:rsidP="00CC7012">
    <w:pPr>
      <w:pStyle w:val="Header"/>
      <w:pBdr>
        <w:bottom w:val="double" w:sz="4" w:space="1" w:color="A6A6A6" w:themeColor="background1" w:themeShade="A6"/>
      </w:pBdr>
      <w:rPr>
        <w:rFonts w:ascii="Cambria" w:hAnsi="Cambria"/>
        <w:sz w:val="32"/>
        <w:szCs w:val="32"/>
      </w:rPr>
    </w:pPr>
    <w:r>
      <w:rPr>
        <w:rFonts w:ascii="Cambria" w:hAnsi="Cambria"/>
        <w:noProof/>
        <w:sz w:val="32"/>
        <w:szCs w:val="32"/>
        <w:lang w:val="es-MX" w:eastAsia="es-MX"/>
      </w:rPr>
      <w:drawing>
        <wp:inline distT="0" distB="0" distL="0" distR="0" wp14:anchorId="05AEF4FA" wp14:editId="23F8CC93">
          <wp:extent cx="1333500" cy="504825"/>
          <wp:effectExtent l="0" t="0" r="0" b="9525"/>
          <wp:docPr id="1" name="Picture 1" descr="Formando Formad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ando Formado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04825"/>
                  </a:xfrm>
                  <a:prstGeom prst="rect">
                    <a:avLst/>
                  </a:prstGeom>
                  <a:noFill/>
                  <a:ln>
                    <a:noFill/>
                  </a:ln>
                </pic:spPr>
              </pic:pic>
            </a:graphicData>
          </a:graphic>
        </wp:inline>
      </w:drawing>
    </w:r>
    <w:r w:rsidR="00CC7012">
      <w:rPr>
        <w:rFonts w:ascii="Cambria" w:hAnsi="Cambria"/>
        <w:sz w:val="32"/>
        <w:szCs w:val="32"/>
      </w:rPr>
      <w:t xml:space="preserve"> </w:t>
    </w:r>
    <w:r w:rsidR="00C34109">
      <w:rPr>
        <w:rFonts w:ascii="Cambria" w:hAnsi="Cambria"/>
        <w:sz w:val="32"/>
        <w:szCs w:val="32"/>
      </w:rPr>
      <w:t xml:space="preserve"> </w:t>
    </w:r>
    <w:r w:rsidR="00CC7012">
      <w:rPr>
        <w:rFonts w:ascii="Cambria" w:hAnsi="Cambria"/>
        <w:sz w:val="32"/>
        <w:szCs w:val="32"/>
      </w:rPr>
      <w:t xml:space="preserve"> </w:t>
    </w:r>
    <w:r>
      <w:rPr>
        <w:rFonts w:ascii="Cambria" w:hAnsi="Cambria"/>
        <w:noProof/>
        <w:sz w:val="32"/>
        <w:szCs w:val="32"/>
        <w:lang w:val="es-MX" w:eastAsia="es-MX"/>
      </w:rPr>
      <w:drawing>
        <wp:inline distT="0" distB="0" distL="0" distR="0" wp14:anchorId="1ACCEE42" wp14:editId="42DD1F10">
          <wp:extent cx="866775" cy="771525"/>
          <wp:effectExtent l="0" t="0" r="9525" b="9525"/>
          <wp:docPr id="2" name="Picture 2" descr="fundacion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ndacion_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771525"/>
                  </a:xfrm>
                  <a:prstGeom prst="rect">
                    <a:avLst/>
                  </a:prstGeom>
                  <a:noFill/>
                  <a:ln>
                    <a:noFill/>
                  </a:ln>
                </pic:spPr>
              </pic:pic>
            </a:graphicData>
          </a:graphic>
        </wp:inline>
      </w:drawing>
    </w:r>
    <w:r w:rsidR="00C34109">
      <w:rPr>
        <w:rFonts w:ascii="Cambria" w:hAnsi="Cambria"/>
        <w:sz w:val="32"/>
        <w:szCs w:val="32"/>
      </w:rPr>
      <w:t xml:space="preserve"> </w:t>
    </w:r>
    <w:r w:rsidR="00CC7012">
      <w:rPr>
        <w:rFonts w:ascii="Cambria" w:hAnsi="Cambria"/>
        <w:sz w:val="32"/>
        <w:szCs w:val="32"/>
      </w:rPr>
      <w:t xml:space="preserve">  </w:t>
    </w:r>
    <w:r w:rsidR="00C34109">
      <w:rPr>
        <w:rFonts w:ascii="Cambria" w:hAnsi="Cambria"/>
        <w:sz w:val="32"/>
        <w:szCs w:val="32"/>
      </w:rPr>
      <w:t xml:space="preserve">  </w:t>
    </w:r>
    <w:r w:rsidR="00CC7012">
      <w:rPr>
        <w:rFonts w:ascii="Cambria" w:hAnsi="Cambria"/>
        <w:noProof/>
        <w:sz w:val="32"/>
        <w:szCs w:val="32"/>
        <w:lang w:val="es-MX" w:eastAsia="es-MX"/>
      </w:rPr>
      <w:drawing>
        <wp:inline distT="0" distB="0" distL="0" distR="0" wp14:anchorId="37FD6E6C" wp14:editId="1081F543">
          <wp:extent cx="977265" cy="57510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m,futel,becalos.jpg"/>
                  <pic:cNvPicPr/>
                </pic:nvPicPr>
                <pic:blipFill>
                  <a:blip r:embed="rId3">
                    <a:extLst>
                      <a:ext uri="{28A0092B-C50C-407E-A947-70E740481C1C}">
                        <a14:useLocalDpi xmlns:a14="http://schemas.microsoft.com/office/drawing/2010/main" val="0"/>
                      </a:ext>
                    </a:extLst>
                  </a:blip>
                  <a:stretch>
                    <a:fillRect/>
                  </a:stretch>
                </pic:blipFill>
                <pic:spPr>
                  <a:xfrm>
                    <a:off x="0" y="0"/>
                    <a:ext cx="984547" cy="579392"/>
                  </a:xfrm>
                  <a:prstGeom prst="rect">
                    <a:avLst/>
                  </a:prstGeom>
                </pic:spPr>
              </pic:pic>
            </a:graphicData>
          </a:graphic>
        </wp:inline>
      </w:drawing>
    </w:r>
    <w:r w:rsidR="00C34109">
      <w:rPr>
        <w:rFonts w:ascii="Cambria" w:hAnsi="Cambria"/>
        <w:sz w:val="32"/>
        <w:szCs w:val="32"/>
      </w:rPr>
      <w:t xml:space="preserve">  </w:t>
    </w:r>
    <w:r w:rsidR="00CC7012">
      <w:rPr>
        <w:rFonts w:ascii="Cambria" w:hAnsi="Cambria"/>
        <w:sz w:val="32"/>
        <w:szCs w:val="32"/>
      </w:rPr>
      <w:t xml:space="preserve">    </w:t>
    </w:r>
    <w:r w:rsidR="00C34109">
      <w:rPr>
        <w:rFonts w:ascii="Cambria" w:hAnsi="Cambria"/>
        <w:sz w:val="32"/>
        <w:szCs w:val="32"/>
      </w:rPr>
      <w:t xml:space="preserve"> </w:t>
    </w:r>
    <w:r w:rsidR="00CC7012">
      <w:rPr>
        <w:rFonts w:ascii="Arial" w:hAnsi="Arial" w:cs="Arial"/>
        <w:noProof/>
        <w:color w:val="700E05"/>
        <w:sz w:val="13"/>
        <w:szCs w:val="13"/>
        <w:lang w:val="es-MX" w:eastAsia="es-MX"/>
      </w:rPr>
      <w:drawing>
        <wp:inline distT="0" distB="0" distL="0" distR="0" wp14:anchorId="64AABE84" wp14:editId="055BAA1E">
          <wp:extent cx="596265" cy="6539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XCELDUC 300 HD.jpg"/>
                  <pic:cNvPicPr/>
                </pic:nvPicPr>
                <pic:blipFill>
                  <a:blip r:embed="rId4">
                    <a:extLst>
                      <a:ext uri="{28A0092B-C50C-407E-A947-70E740481C1C}">
                        <a14:useLocalDpi xmlns:a14="http://schemas.microsoft.com/office/drawing/2010/main" val="0"/>
                      </a:ext>
                    </a:extLst>
                  </a:blip>
                  <a:stretch>
                    <a:fillRect/>
                  </a:stretch>
                </pic:blipFill>
                <pic:spPr>
                  <a:xfrm>
                    <a:off x="0" y="0"/>
                    <a:ext cx="600474" cy="658520"/>
                  </a:xfrm>
                  <a:prstGeom prst="rect">
                    <a:avLst/>
                  </a:prstGeom>
                </pic:spPr>
              </pic:pic>
            </a:graphicData>
          </a:graphic>
        </wp:inline>
      </w:drawing>
    </w:r>
    <w:r w:rsidR="00CC7012">
      <w:rPr>
        <w:rFonts w:ascii="Cambria" w:hAnsi="Cambria"/>
        <w:sz w:val="32"/>
        <w:szCs w:val="32"/>
      </w:rPr>
      <w:t xml:space="preserve">           </w:t>
    </w:r>
    <w:r>
      <w:rPr>
        <w:rFonts w:ascii="Arial" w:hAnsi="Arial" w:cs="Arial"/>
        <w:noProof/>
        <w:color w:val="700E05"/>
        <w:sz w:val="13"/>
        <w:szCs w:val="13"/>
        <w:lang w:val="es-MX" w:eastAsia="es-MX"/>
      </w:rPr>
      <w:drawing>
        <wp:inline distT="0" distB="0" distL="0" distR="0" wp14:anchorId="289A0469" wp14:editId="37A7FCDF">
          <wp:extent cx="1367790" cy="487739"/>
          <wp:effectExtent l="0" t="0" r="3810" b="7620"/>
          <wp:docPr id="5" name="img_logo_tec" descr="Tecnológico de Monterrey">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logo_tec" descr="Tecnológico de Monterre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728" cy="489143"/>
                  </a:xfrm>
                  <a:prstGeom prst="rect">
                    <a:avLst/>
                  </a:prstGeom>
                  <a:noFill/>
                  <a:ln>
                    <a:noFill/>
                  </a:ln>
                </pic:spPr>
              </pic:pic>
            </a:graphicData>
          </a:graphic>
        </wp:inline>
      </w:drawing>
    </w:r>
  </w:p>
  <w:p w:rsidR="00C34109" w:rsidRPr="00721996" w:rsidRDefault="00C34109" w:rsidP="00C34109">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2666"/>
    <w:multiLevelType w:val="hybridMultilevel"/>
    <w:tmpl w:val="A290040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DC1E18"/>
    <w:multiLevelType w:val="hybridMultilevel"/>
    <w:tmpl w:val="58ECB2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4EF7173"/>
    <w:multiLevelType w:val="hybridMultilevel"/>
    <w:tmpl w:val="255C8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6A17C4C"/>
    <w:multiLevelType w:val="hybridMultilevel"/>
    <w:tmpl w:val="6FFEC6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C42188"/>
    <w:multiLevelType w:val="hybridMultilevel"/>
    <w:tmpl w:val="1800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39C71BF"/>
    <w:multiLevelType w:val="hybridMultilevel"/>
    <w:tmpl w:val="D996C80C"/>
    <w:lvl w:ilvl="0" w:tplc="404C0DB8">
      <w:start w:val="1"/>
      <w:numFmt w:val="decimal"/>
      <w:lvlText w:val="%1."/>
      <w:lvlJc w:val="left"/>
      <w:pPr>
        <w:ind w:left="720" w:hanging="360"/>
      </w:pPr>
      <w:rPr>
        <w:rFonts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4A530F5"/>
    <w:multiLevelType w:val="hybridMultilevel"/>
    <w:tmpl w:val="A8066378"/>
    <w:lvl w:ilvl="0" w:tplc="0C0A000F">
      <w:start w:val="1"/>
      <w:numFmt w:val="decimal"/>
      <w:lvlText w:val="%1."/>
      <w:lvlJc w:val="left"/>
      <w:pPr>
        <w:tabs>
          <w:tab w:val="num" w:pos="720"/>
        </w:tabs>
        <w:ind w:left="720" w:hanging="360"/>
      </w:pPr>
    </w:lvl>
    <w:lvl w:ilvl="1" w:tplc="2DD0E1E4">
      <w:start w:val="1"/>
      <w:numFmt w:val="bullet"/>
      <w:lvlText w:val=""/>
      <w:lvlJc w:val="left"/>
      <w:pPr>
        <w:tabs>
          <w:tab w:val="num" w:pos="1440"/>
        </w:tabs>
        <w:ind w:left="967" w:firstLine="113"/>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4DA3445"/>
    <w:multiLevelType w:val="hybridMultilevel"/>
    <w:tmpl w:val="FF4C91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6382351"/>
    <w:multiLevelType w:val="hybridMultilevel"/>
    <w:tmpl w:val="2B3029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AC33A6"/>
    <w:multiLevelType w:val="hybridMultilevel"/>
    <w:tmpl w:val="615802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nsid w:val="1D7557B5"/>
    <w:multiLevelType w:val="hybridMultilevel"/>
    <w:tmpl w:val="21BEDC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EDD4076"/>
    <w:multiLevelType w:val="hybridMultilevel"/>
    <w:tmpl w:val="7A40586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0F875FC"/>
    <w:multiLevelType w:val="hybridMultilevel"/>
    <w:tmpl w:val="095C523A"/>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
    <w:nsid w:val="22B77705"/>
    <w:multiLevelType w:val="hybridMultilevel"/>
    <w:tmpl w:val="802698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2C34B7A"/>
    <w:multiLevelType w:val="hybridMultilevel"/>
    <w:tmpl w:val="9CD2D2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2DE649E"/>
    <w:multiLevelType w:val="hybridMultilevel"/>
    <w:tmpl w:val="9FE4868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27BA4590"/>
    <w:multiLevelType w:val="hybridMultilevel"/>
    <w:tmpl w:val="C3A875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ACA3C90"/>
    <w:multiLevelType w:val="hybridMultilevel"/>
    <w:tmpl w:val="337CAD5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30F8500F"/>
    <w:multiLevelType w:val="hybridMultilevel"/>
    <w:tmpl w:val="41A6DE7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4D51BF3"/>
    <w:multiLevelType w:val="hybridMultilevel"/>
    <w:tmpl w:val="F1C49756"/>
    <w:lvl w:ilvl="0" w:tplc="550E738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6B504CA"/>
    <w:multiLevelType w:val="hybridMultilevel"/>
    <w:tmpl w:val="E3F0F6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B6E3361"/>
    <w:multiLevelType w:val="hybridMultilevel"/>
    <w:tmpl w:val="78B07B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8844034"/>
    <w:multiLevelType w:val="hybridMultilevel"/>
    <w:tmpl w:val="7AF489C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CCD2CD1"/>
    <w:multiLevelType w:val="hybridMultilevel"/>
    <w:tmpl w:val="235E41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7B7522B"/>
    <w:multiLevelType w:val="hybridMultilevel"/>
    <w:tmpl w:val="B09AA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BE233D6"/>
    <w:multiLevelType w:val="hybridMultilevel"/>
    <w:tmpl w:val="8AD6A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EC3348B"/>
    <w:multiLevelType w:val="hybridMultilevel"/>
    <w:tmpl w:val="D7381B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28F5992"/>
    <w:multiLevelType w:val="hybridMultilevel"/>
    <w:tmpl w:val="1C9CD26E"/>
    <w:lvl w:ilvl="0" w:tplc="080A0005">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8">
    <w:nsid w:val="682C375C"/>
    <w:multiLevelType w:val="hybridMultilevel"/>
    <w:tmpl w:val="05E47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109450D"/>
    <w:multiLevelType w:val="hybridMultilevel"/>
    <w:tmpl w:val="6D3893F2"/>
    <w:lvl w:ilvl="0" w:tplc="1EE225D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nsid w:val="76C00484"/>
    <w:multiLevelType w:val="hybridMultilevel"/>
    <w:tmpl w:val="BB2ACE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7BB13F9"/>
    <w:multiLevelType w:val="hybridMultilevel"/>
    <w:tmpl w:val="FD540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F105E0C"/>
    <w:multiLevelType w:val="hybridMultilevel"/>
    <w:tmpl w:val="58D4379A"/>
    <w:lvl w:ilvl="0" w:tplc="404C0DB8">
      <w:start w:val="1"/>
      <w:numFmt w:val="decimal"/>
      <w:lvlText w:val="%1."/>
      <w:lvlJc w:val="left"/>
      <w:pPr>
        <w:ind w:left="720" w:hanging="360"/>
      </w:pPr>
      <w:rPr>
        <w:rFonts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6"/>
  </w:num>
  <w:num w:numId="2">
    <w:abstractNumId w:val="14"/>
  </w:num>
  <w:num w:numId="3">
    <w:abstractNumId w:val="29"/>
  </w:num>
  <w:num w:numId="4">
    <w:abstractNumId w:val="28"/>
  </w:num>
  <w:num w:numId="5">
    <w:abstractNumId w:val="17"/>
  </w:num>
  <w:num w:numId="6">
    <w:abstractNumId w:val="13"/>
  </w:num>
  <w:num w:numId="7">
    <w:abstractNumId w:val="6"/>
  </w:num>
  <w:num w:numId="8">
    <w:abstractNumId w:val="1"/>
  </w:num>
  <w:num w:numId="9">
    <w:abstractNumId w:val="7"/>
  </w:num>
  <w:num w:numId="10">
    <w:abstractNumId w:val="16"/>
  </w:num>
  <w:num w:numId="11">
    <w:abstractNumId w:val="24"/>
  </w:num>
  <w:num w:numId="12">
    <w:abstractNumId w:val="31"/>
  </w:num>
  <w:num w:numId="13">
    <w:abstractNumId w:val="3"/>
  </w:num>
  <w:num w:numId="14">
    <w:abstractNumId w:val="2"/>
  </w:num>
  <w:num w:numId="15">
    <w:abstractNumId w:val="4"/>
  </w:num>
  <w:num w:numId="16">
    <w:abstractNumId w:val="23"/>
  </w:num>
  <w:num w:numId="17">
    <w:abstractNumId w:val="21"/>
  </w:num>
  <w:num w:numId="18">
    <w:abstractNumId w:val="18"/>
  </w:num>
  <w:num w:numId="19">
    <w:abstractNumId w:val="11"/>
  </w:num>
  <w:num w:numId="20">
    <w:abstractNumId w:val="22"/>
  </w:num>
  <w:num w:numId="21">
    <w:abstractNumId w:val="19"/>
  </w:num>
  <w:num w:numId="22">
    <w:abstractNumId w:val="15"/>
  </w:num>
  <w:num w:numId="23">
    <w:abstractNumId w:val="5"/>
  </w:num>
  <w:num w:numId="24">
    <w:abstractNumId w:val="32"/>
  </w:num>
  <w:num w:numId="25">
    <w:abstractNumId w:val="27"/>
  </w:num>
  <w:num w:numId="26">
    <w:abstractNumId w:val="30"/>
  </w:num>
  <w:num w:numId="27">
    <w:abstractNumId w:val="9"/>
  </w:num>
  <w:num w:numId="28">
    <w:abstractNumId w:val="25"/>
  </w:num>
  <w:num w:numId="29">
    <w:abstractNumId w:val="20"/>
  </w:num>
  <w:num w:numId="30">
    <w:abstractNumId w:val="8"/>
  </w:num>
  <w:num w:numId="31">
    <w:abstractNumId w:val="0"/>
  </w:num>
  <w:num w:numId="32">
    <w:abstractNumId w:val="12"/>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4B5"/>
    <w:rsid w:val="00095F1D"/>
    <w:rsid w:val="000964F4"/>
    <w:rsid w:val="000D1E0E"/>
    <w:rsid w:val="000D1E94"/>
    <w:rsid w:val="000D5ED6"/>
    <w:rsid w:val="000F5E66"/>
    <w:rsid w:val="001158A3"/>
    <w:rsid w:val="00122840"/>
    <w:rsid w:val="001261C6"/>
    <w:rsid w:val="00150868"/>
    <w:rsid w:val="0016105B"/>
    <w:rsid w:val="0017270B"/>
    <w:rsid w:val="001D3B1D"/>
    <w:rsid w:val="001E408C"/>
    <w:rsid w:val="001F6013"/>
    <w:rsid w:val="002043DC"/>
    <w:rsid w:val="0020712C"/>
    <w:rsid w:val="0026595A"/>
    <w:rsid w:val="00267DE6"/>
    <w:rsid w:val="002B7960"/>
    <w:rsid w:val="002D291F"/>
    <w:rsid w:val="002D5256"/>
    <w:rsid w:val="003173F0"/>
    <w:rsid w:val="00341008"/>
    <w:rsid w:val="00356D6D"/>
    <w:rsid w:val="00395D13"/>
    <w:rsid w:val="003F556F"/>
    <w:rsid w:val="00453812"/>
    <w:rsid w:val="0048468F"/>
    <w:rsid w:val="005478BD"/>
    <w:rsid w:val="005F4322"/>
    <w:rsid w:val="00632314"/>
    <w:rsid w:val="006B7028"/>
    <w:rsid w:val="006D087F"/>
    <w:rsid w:val="006E3715"/>
    <w:rsid w:val="00705872"/>
    <w:rsid w:val="007221F8"/>
    <w:rsid w:val="007936BF"/>
    <w:rsid w:val="007C2666"/>
    <w:rsid w:val="007D249D"/>
    <w:rsid w:val="007D2B2A"/>
    <w:rsid w:val="007F4B7F"/>
    <w:rsid w:val="00881E8B"/>
    <w:rsid w:val="008A59A7"/>
    <w:rsid w:val="008B7EC5"/>
    <w:rsid w:val="008F7E6F"/>
    <w:rsid w:val="00932D4B"/>
    <w:rsid w:val="00A2113B"/>
    <w:rsid w:val="00AA1F82"/>
    <w:rsid w:val="00AF2144"/>
    <w:rsid w:val="00B01CC7"/>
    <w:rsid w:val="00B632DB"/>
    <w:rsid w:val="00B81A45"/>
    <w:rsid w:val="00BB14E7"/>
    <w:rsid w:val="00BE328F"/>
    <w:rsid w:val="00BF2E0B"/>
    <w:rsid w:val="00BF59F2"/>
    <w:rsid w:val="00C0747D"/>
    <w:rsid w:val="00C164B5"/>
    <w:rsid w:val="00C34109"/>
    <w:rsid w:val="00C63073"/>
    <w:rsid w:val="00CC7012"/>
    <w:rsid w:val="00CE6458"/>
    <w:rsid w:val="00CF3B65"/>
    <w:rsid w:val="00D321A3"/>
    <w:rsid w:val="00EB0B33"/>
    <w:rsid w:val="00F427FD"/>
    <w:rsid w:val="00F67C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0B"/>
    <w:rPr>
      <w:rFonts w:ascii="Times New Roman" w:eastAsia="Times New Roman" w:hAnsi="Times New Roman"/>
      <w:sz w:val="24"/>
      <w:szCs w:val="24"/>
      <w:lang w:val="es-ES" w:eastAsia="es-ES"/>
    </w:rPr>
  </w:style>
  <w:style w:type="paragraph" w:styleId="Heading1">
    <w:name w:val="heading 1"/>
    <w:basedOn w:val="Normal"/>
    <w:next w:val="Normal"/>
    <w:link w:val="Heading1Char"/>
    <w:uiPriority w:val="9"/>
    <w:qFormat/>
    <w:rsid w:val="00BF2E0B"/>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semiHidden/>
    <w:unhideWhenUsed/>
    <w:qFormat/>
    <w:rsid w:val="00BF2E0B"/>
    <w:pPr>
      <w:keepNext/>
      <w:spacing w:before="240" w:after="60"/>
      <w:outlineLvl w:val="2"/>
    </w:pPr>
    <w:rPr>
      <w:rFonts w:ascii="Arial" w:hAnsi="Arial" w:cs="Arial"/>
      <w:b/>
      <w:bCs/>
      <w:sz w:val="26"/>
      <w:szCs w:val="26"/>
      <w:lang w:val="en-US" w:eastAsia="en-US"/>
    </w:rPr>
  </w:style>
  <w:style w:type="paragraph" w:styleId="Heading8">
    <w:name w:val="heading 8"/>
    <w:basedOn w:val="Normal"/>
    <w:next w:val="Normal"/>
    <w:link w:val="Heading8Char"/>
    <w:uiPriority w:val="9"/>
    <w:semiHidden/>
    <w:unhideWhenUsed/>
    <w:qFormat/>
    <w:rsid w:val="00BF2E0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msonormal">
    <w:name w:val="ec_msonormal"/>
    <w:basedOn w:val="Normal"/>
    <w:rsid w:val="00C164B5"/>
    <w:pPr>
      <w:spacing w:after="324"/>
    </w:pPr>
  </w:style>
  <w:style w:type="character" w:customStyle="1" w:styleId="Heading1Char">
    <w:name w:val="Heading 1 Char"/>
    <w:basedOn w:val="DefaultParagraphFont"/>
    <w:link w:val="Heading1"/>
    <w:uiPriority w:val="9"/>
    <w:rsid w:val="00BF2E0B"/>
    <w:rPr>
      <w:rFonts w:ascii="Cambria" w:eastAsia="Times New Roman" w:hAnsi="Cambria" w:cs="Times New Roman"/>
      <w:b/>
      <w:bCs/>
      <w:kern w:val="32"/>
      <w:sz w:val="32"/>
      <w:szCs w:val="32"/>
      <w:lang w:eastAsia="es-ES"/>
    </w:rPr>
  </w:style>
  <w:style w:type="character" w:customStyle="1" w:styleId="Heading3Char">
    <w:name w:val="Heading 3 Char"/>
    <w:basedOn w:val="DefaultParagraphFont"/>
    <w:link w:val="Heading3"/>
    <w:semiHidden/>
    <w:rsid w:val="00BF2E0B"/>
    <w:rPr>
      <w:rFonts w:ascii="Arial" w:eastAsia="Times New Roman" w:hAnsi="Arial" w:cs="Arial"/>
      <w:b/>
      <w:bCs/>
      <w:sz w:val="26"/>
      <w:szCs w:val="26"/>
      <w:lang w:val="en-US"/>
    </w:rPr>
  </w:style>
  <w:style w:type="character" w:customStyle="1" w:styleId="Heading8Char">
    <w:name w:val="Heading 8 Char"/>
    <w:basedOn w:val="DefaultParagraphFont"/>
    <w:link w:val="Heading8"/>
    <w:uiPriority w:val="9"/>
    <w:semiHidden/>
    <w:rsid w:val="00BF2E0B"/>
    <w:rPr>
      <w:rFonts w:ascii="Calibri" w:eastAsia="Times New Roman" w:hAnsi="Calibri" w:cs="Times New Roman"/>
      <w:i/>
      <w:iCs/>
      <w:sz w:val="24"/>
      <w:szCs w:val="24"/>
      <w:lang w:eastAsia="es-ES"/>
    </w:rPr>
  </w:style>
  <w:style w:type="paragraph" w:styleId="Footer">
    <w:name w:val="footer"/>
    <w:basedOn w:val="Normal"/>
    <w:link w:val="FooterChar"/>
    <w:uiPriority w:val="99"/>
    <w:rsid w:val="00BF2E0B"/>
    <w:pPr>
      <w:tabs>
        <w:tab w:val="center" w:pos="4252"/>
        <w:tab w:val="right" w:pos="8504"/>
      </w:tabs>
    </w:pPr>
  </w:style>
  <w:style w:type="character" w:customStyle="1" w:styleId="FooterChar">
    <w:name w:val="Footer Char"/>
    <w:basedOn w:val="DefaultParagraphFont"/>
    <w:link w:val="Footer"/>
    <w:uiPriority w:val="99"/>
    <w:rsid w:val="00BF2E0B"/>
    <w:rPr>
      <w:rFonts w:ascii="Times New Roman" w:eastAsia="Times New Roman" w:hAnsi="Times New Roman" w:cs="Times New Roman"/>
      <w:sz w:val="24"/>
      <w:szCs w:val="24"/>
      <w:lang w:eastAsia="es-ES"/>
    </w:rPr>
  </w:style>
  <w:style w:type="paragraph" w:styleId="ListParagraph">
    <w:name w:val="List Paragraph"/>
    <w:basedOn w:val="Normal"/>
    <w:uiPriority w:val="34"/>
    <w:qFormat/>
    <w:rsid w:val="00BF2E0B"/>
    <w:pPr>
      <w:spacing w:after="200" w:line="276" w:lineRule="auto"/>
      <w:ind w:left="720"/>
      <w:contextualSpacing/>
    </w:pPr>
    <w:rPr>
      <w:rFonts w:ascii="Calibri" w:eastAsia="Calibri" w:hAnsi="Calibri"/>
      <w:sz w:val="22"/>
      <w:szCs w:val="22"/>
      <w:lang w:val="es-MX" w:eastAsia="en-US"/>
    </w:rPr>
  </w:style>
  <w:style w:type="paragraph" w:styleId="Header">
    <w:name w:val="header"/>
    <w:basedOn w:val="Normal"/>
    <w:link w:val="HeaderChar"/>
    <w:uiPriority w:val="99"/>
    <w:rsid w:val="00BF2E0B"/>
    <w:pPr>
      <w:tabs>
        <w:tab w:val="center" w:pos="4252"/>
        <w:tab w:val="right" w:pos="8504"/>
      </w:tabs>
    </w:pPr>
  </w:style>
  <w:style w:type="character" w:customStyle="1" w:styleId="HeaderChar">
    <w:name w:val="Header Char"/>
    <w:basedOn w:val="DefaultParagraphFont"/>
    <w:link w:val="Header"/>
    <w:uiPriority w:val="99"/>
    <w:rsid w:val="00BF2E0B"/>
    <w:rPr>
      <w:rFonts w:ascii="Times New Roman" w:eastAsia="Times New Roman" w:hAnsi="Times New Roman" w:cs="Times New Roman"/>
      <w:sz w:val="24"/>
      <w:szCs w:val="24"/>
      <w:lang w:eastAsia="es-ES"/>
    </w:rPr>
  </w:style>
  <w:style w:type="paragraph" w:styleId="Title">
    <w:name w:val="Title"/>
    <w:basedOn w:val="Normal"/>
    <w:link w:val="TitleChar"/>
    <w:qFormat/>
    <w:rsid w:val="00BF2E0B"/>
    <w:pPr>
      <w:jc w:val="center"/>
    </w:pPr>
    <w:rPr>
      <w:b/>
      <w:bCs/>
    </w:rPr>
  </w:style>
  <w:style w:type="character" w:customStyle="1" w:styleId="TitleChar">
    <w:name w:val="Title Char"/>
    <w:basedOn w:val="DefaultParagraphFont"/>
    <w:link w:val="Title"/>
    <w:rsid w:val="00BF2E0B"/>
    <w:rPr>
      <w:rFonts w:ascii="Times New Roman" w:eastAsia="Times New Roman" w:hAnsi="Times New Roman" w:cs="Times New Roman"/>
      <w:b/>
      <w:bCs/>
      <w:sz w:val="24"/>
      <w:szCs w:val="24"/>
      <w:lang w:eastAsia="es-ES"/>
    </w:rPr>
  </w:style>
  <w:style w:type="paragraph" w:styleId="BodyText">
    <w:name w:val="Body Text"/>
    <w:basedOn w:val="Normal"/>
    <w:link w:val="BodyTextChar"/>
    <w:semiHidden/>
    <w:rsid w:val="00BF2E0B"/>
    <w:pPr>
      <w:spacing w:before="120"/>
    </w:pPr>
    <w:rPr>
      <w:rFonts w:ascii="Verdana" w:hAnsi="Verdana"/>
      <w:sz w:val="22"/>
    </w:rPr>
  </w:style>
  <w:style w:type="character" w:customStyle="1" w:styleId="BodyTextChar">
    <w:name w:val="Body Text Char"/>
    <w:basedOn w:val="DefaultParagraphFont"/>
    <w:link w:val="BodyText"/>
    <w:semiHidden/>
    <w:rsid w:val="00BF2E0B"/>
    <w:rPr>
      <w:rFonts w:ascii="Verdana" w:eastAsia="Times New Roman" w:hAnsi="Verdana" w:cs="Times New Roman"/>
      <w:szCs w:val="24"/>
      <w:lang w:eastAsia="es-ES"/>
    </w:rPr>
  </w:style>
  <w:style w:type="paragraph" w:customStyle="1" w:styleId="Textopredeterminado">
    <w:name w:val="Texto predeterminado"/>
    <w:basedOn w:val="Normal"/>
    <w:rsid w:val="00BF2E0B"/>
    <w:pPr>
      <w:overflowPunct w:val="0"/>
      <w:autoSpaceDE w:val="0"/>
      <w:autoSpaceDN w:val="0"/>
      <w:adjustRightInd w:val="0"/>
      <w:textAlignment w:val="baseline"/>
    </w:pPr>
    <w:rPr>
      <w:szCs w:val="20"/>
      <w:lang w:val="es-MX"/>
    </w:rPr>
  </w:style>
  <w:style w:type="paragraph" w:styleId="Subtitle">
    <w:name w:val="Subtitle"/>
    <w:basedOn w:val="Normal"/>
    <w:link w:val="SubtitleChar"/>
    <w:qFormat/>
    <w:rsid w:val="00BF2E0B"/>
    <w:pPr>
      <w:jc w:val="both"/>
    </w:pPr>
    <w:rPr>
      <w:rFonts w:ascii="Verdana" w:hAnsi="Verdana" w:cs="Tahoma"/>
      <w:b/>
    </w:rPr>
  </w:style>
  <w:style w:type="character" w:customStyle="1" w:styleId="SubtitleChar">
    <w:name w:val="Subtitle Char"/>
    <w:basedOn w:val="DefaultParagraphFont"/>
    <w:link w:val="Subtitle"/>
    <w:rsid w:val="00BF2E0B"/>
    <w:rPr>
      <w:rFonts w:ascii="Verdana" w:eastAsia="Times New Roman" w:hAnsi="Verdana" w:cs="Tahoma"/>
      <w:b/>
      <w:sz w:val="24"/>
      <w:szCs w:val="24"/>
      <w:lang w:eastAsia="es-ES"/>
    </w:rPr>
  </w:style>
  <w:style w:type="character" w:styleId="Strong">
    <w:name w:val="Strong"/>
    <w:basedOn w:val="DefaultParagraphFont"/>
    <w:qFormat/>
    <w:rsid w:val="00122840"/>
    <w:rPr>
      <w:b/>
      <w:bCs/>
    </w:rPr>
  </w:style>
  <w:style w:type="paragraph" w:styleId="BalloonText">
    <w:name w:val="Balloon Text"/>
    <w:basedOn w:val="Normal"/>
    <w:link w:val="BalloonTextChar"/>
    <w:uiPriority w:val="99"/>
    <w:semiHidden/>
    <w:unhideWhenUsed/>
    <w:rsid w:val="007221F8"/>
    <w:rPr>
      <w:rFonts w:ascii="Tahoma" w:hAnsi="Tahoma" w:cs="Tahoma"/>
      <w:sz w:val="16"/>
      <w:szCs w:val="16"/>
    </w:rPr>
  </w:style>
  <w:style w:type="character" w:customStyle="1" w:styleId="BalloonTextChar">
    <w:name w:val="Balloon Text Char"/>
    <w:basedOn w:val="DefaultParagraphFont"/>
    <w:link w:val="BalloonText"/>
    <w:uiPriority w:val="99"/>
    <w:semiHidden/>
    <w:rsid w:val="007221F8"/>
    <w:rPr>
      <w:rFonts w:ascii="Tahoma" w:eastAsia="Times New Roman" w:hAnsi="Tahoma" w:cs="Tahoma"/>
      <w:sz w:val="16"/>
      <w:szCs w:val="16"/>
    </w:rPr>
  </w:style>
  <w:style w:type="table" w:styleId="TableGrid">
    <w:name w:val="Table Grid"/>
    <w:basedOn w:val="TableNormal"/>
    <w:uiPriority w:val="59"/>
    <w:rsid w:val="00932D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3173F0"/>
    <w:rPr>
      <w:color w:val="0000FF" w:themeColor="hyperlink"/>
      <w:u w:val="single"/>
    </w:rPr>
  </w:style>
  <w:style w:type="character" w:customStyle="1" w:styleId="instructor1">
    <w:name w:val="instructor1"/>
    <w:basedOn w:val="DefaultParagraphFont"/>
    <w:rsid w:val="000D1E0E"/>
    <w:rPr>
      <w:rFonts w:ascii="Arial" w:hAnsi="Arial" w:cs="Arial" w:hint="default"/>
      <w:b/>
      <w:bCs/>
      <w:sz w:val="24"/>
      <w:szCs w:val="24"/>
    </w:rPr>
  </w:style>
  <w:style w:type="paragraph" w:styleId="NoSpacing">
    <w:name w:val="No Spacing"/>
    <w:uiPriority w:val="1"/>
    <w:qFormat/>
    <w:rsid w:val="000D1E0E"/>
    <w:rPr>
      <w:rFonts w:ascii="Times New Roman" w:eastAsia="Times New Roman" w:hAnsi="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0B"/>
    <w:rPr>
      <w:rFonts w:ascii="Times New Roman" w:eastAsia="Times New Roman" w:hAnsi="Times New Roman"/>
      <w:sz w:val="24"/>
      <w:szCs w:val="24"/>
      <w:lang w:val="es-ES" w:eastAsia="es-ES"/>
    </w:rPr>
  </w:style>
  <w:style w:type="paragraph" w:styleId="Heading1">
    <w:name w:val="heading 1"/>
    <w:basedOn w:val="Normal"/>
    <w:next w:val="Normal"/>
    <w:link w:val="Heading1Char"/>
    <w:uiPriority w:val="9"/>
    <w:qFormat/>
    <w:rsid w:val="00BF2E0B"/>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semiHidden/>
    <w:unhideWhenUsed/>
    <w:qFormat/>
    <w:rsid w:val="00BF2E0B"/>
    <w:pPr>
      <w:keepNext/>
      <w:spacing w:before="240" w:after="60"/>
      <w:outlineLvl w:val="2"/>
    </w:pPr>
    <w:rPr>
      <w:rFonts w:ascii="Arial" w:hAnsi="Arial" w:cs="Arial"/>
      <w:b/>
      <w:bCs/>
      <w:sz w:val="26"/>
      <w:szCs w:val="26"/>
      <w:lang w:val="en-US" w:eastAsia="en-US"/>
    </w:rPr>
  </w:style>
  <w:style w:type="paragraph" w:styleId="Heading8">
    <w:name w:val="heading 8"/>
    <w:basedOn w:val="Normal"/>
    <w:next w:val="Normal"/>
    <w:link w:val="Heading8Char"/>
    <w:uiPriority w:val="9"/>
    <w:semiHidden/>
    <w:unhideWhenUsed/>
    <w:qFormat/>
    <w:rsid w:val="00BF2E0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msonormal">
    <w:name w:val="ec_msonormal"/>
    <w:basedOn w:val="Normal"/>
    <w:rsid w:val="00C164B5"/>
    <w:pPr>
      <w:spacing w:after="324"/>
    </w:pPr>
  </w:style>
  <w:style w:type="character" w:customStyle="1" w:styleId="Heading1Char">
    <w:name w:val="Heading 1 Char"/>
    <w:basedOn w:val="DefaultParagraphFont"/>
    <w:link w:val="Heading1"/>
    <w:uiPriority w:val="9"/>
    <w:rsid w:val="00BF2E0B"/>
    <w:rPr>
      <w:rFonts w:ascii="Cambria" w:eastAsia="Times New Roman" w:hAnsi="Cambria" w:cs="Times New Roman"/>
      <w:b/>
      <w:bCs/>
      <w:kern w:val="32"/>
      <w:sz w:val="32"/>
      <w:szCs w:val="32"/>
      <w:lang w:eastAsia="es-ES"/>
    </w:rPr>
  </w:style>
  <w:style w:type="character" w:customStyle="1" w:styleId="Heading3Char">
    <w:name w:val="Heading 3 Char"/>
    <w:basedOn w:val="DefaultParagraphFont"/>
    <w:link w:val="Heading3"/>
    <w:semiHidden/>
    <w:rsid w:val="00BF2E0B"/>
    <w:rPr>
      <w:rFonts w:ascii="Arial" w:eastAsia="Times New Roman" w:hAnsi="Arial" w:cs="Arial"/>
      <w:b/>
      <w:bCs/>
      <w:sz w:val="26"/>
      <w:szCs w:val="26"/>
      <w:lang w:val="en-US"/>
    </w:rPr>
  </w:style>
  <w:style w:type="character" w:customStyle="1" w:styleId="Heading8Char">
    <w:name w:val="Heading 8 Char"/>
    <w:basedOn w:val="DefaultParagraphFont"/>
    <w:link w:val="Heading8"/>
    <w:uiPriority w:val="9"/>
    <w:semiHidden/>
    <w:rsid w:val="00BF2E0B"/>
    <w:rPr>
      <w:rFonts w:ascii="Calibri" w:eastAsia="Times New Roman" w:hAnsi="Calibri" w:cs="Times New Roman"/>
      <w:i/>
      <w:iCs/>
      <w:sz w:val="24"/>
      <w:szCs w:val="24"/>
      <w:lang w:eastAsia="es-ES"/>
    </w:rPr>
  </w:style>
  <w:style w:type="paragraph" w:styleId="Footer">
    <w:name w:val="footer"/>
    <w:basedOn w:val="Normal"/>
    <w:link w:val="FooterChar"/>
    <w:uiPriority w:val="99"/>
    <w:rsid w:val="00BF2E0B"/>
    <w:pPr>
      <w:tabs>
        <w:tab w:val="center" w:pos="4252"/>
        <w:tab w:val="right" w:pos="8504"/>
      </w:tabs>
    </w:pPr>
  </w:style>
  <w:style w:type="character" w:customStyle="1" w:styleId="FooterChar">
    <w:name w:val="Footer Char"/>
    <w:basedOn w:val="DefaultParagraphFont"/>
    <w:link w:val="Footer"/>
    <w:uiPriority w:val="99"/>
    <w:rsid w:val="00BF2E0B"/>
    <w:rPr>
      <w:rFonts w:ascii="Times New Roman" w:eastAsia="Times New Roman" w:hAnsi="Times New Roman" w:cs="Times New Roman"/>
      <w:sz w:val="24"/>
      <w:szCs w:val="24"/>
      <w:lang w:eastAsia="es-ES"/>
    </w:rPr>
  </w:style>
  <w:style w:type="paragraph" w:styleId="ListParagraph">
    <w:name w:val="List Paragraph"/>
    <w:basedOn w:val="Normal"/>
    <w:uiPriority w:val="34"/>
    <w:qFormat/>
    <w:rsid w:val="00BF2E0B"/>
    <w:pPr>
      <w:spacing w:after="200" w:line="276" w:lineRule="auto"/>
      <w:ind w:left="720"/>
      <w:contextualSpacing/>
    </w:pPr>
    <w:rPr>
      <w:rFonts w:ascii="Calibri" w:eastAsia="Calibri" w:hAnsi="Calibri"/>
      <w:sz w:val="22"/>
      <w:szCs w:val="22"/>
      <w:lang w:val="es-MX" w:eastAsia="en-US"/>
    </w:rPr>
  </w:style>
  <w:style w:type="paragraph" w:styleId="Header">
    <w:name w:val="header"/>
    <w:basedOn w:val="Normal"/>
    <w:link w:val="HeaderChar"/>
    <w:uiPriority w:val="99"/>
    <w:rsid w:val="00BF2E0B"/>
    <w:pPr>
      <w:tabs>
        <w:tab w:val="center" w:pos="4252"/>
        <w:tab w:val="right" w:pos="8504"/>
      </w:tabs>
    </w:pPr>
  </w:style>
  <w:style w:type="character" w:customStyle="1" w:styleId="HeaderChar">
    <w:name w:val="Header Char"/>
    <w:basedOn w:val="DefaultParagraphFont"/>
    <w:link w:val="Header"/>
    <w:uiPriority w:val="99"/>
    <w:rsid w:val="00BF2E0B"/>
    <w:rPr>
      <w:rFonts w:ascii="Times New Roman" w:eastAsia="Times New Roman" w:hAnsi="Times New Roman" w:cs="Times New Roman"/>
      <w:sz w:val="24"/>
      <w:szCs w:val="24"/>
      <w:lang w:eastAsia="es-ES"/>
    </w:rPr>
  </w:style>
  <w:style w:type="paragraph" w:styleId="Title">
    <w:name w:val="Title"/>
    <w:basedOn w:val="Normal"/>
    <w:link w:val="TitleChar"/>
    <w:qFormat/>
    <w:rsid w:val="00BF2E0B"/>
    <w:pPr>
      <w:jc w:val="center"/>
    </w:pPr>
    <w:rPr>
      <w:b/>
      <w:bCs/>
    </w:rPr>
  </w:style>
  <w:style w:type="character" w:customStyle="1" w:styleId="TitleChar">
    <w:name w:val="Title Char"/>
    <w:basedOn w:val="DefaultParagraphFont"/>
    <w:link w:val="Title"/>
    <w:rsid w:val="00BF2E0B"/>
    <w:rPr>
      <w:rFonts w:ascii="Times New Roman" w:eastAsia="Times New Roman" w:hAnsi="Times New Roman" w:cs="Times New Roman"/>
      <w:b/>
      <w:bCs/>
      <w:sz w:val="24"/>
      <w:szCs w:val="24"/>
      <w:lang w:eastAsia="es-ES"/>
    </w:rPr>
  </w:style>
  <w:style w:type="paragraph" w:styleId="BodyText">
    <w:name w:val="Body Text"/>
    <w:basedOn w:val="Normal"/>
    <w:link w:val="BodyTextChar"/>
    <w:semiHidden/>
    <w:rsid w:val="00BF2E0B"/>
    <w:pPr>
      <w:spacing w:before="120"/>
    </w:pPr>
    <w:rPr>
      <w:rFonts w:ascii="Verdana" w:hAnsi="Verdana"/>
      <w:sz w:val="22"/>
    </w:rPr>
  </w:style>
  <w:style w:type="character" w:customStyle="1" w:styleId="BodyTextChar">
    <w:name w:val="Body Text Char"/>
    <w:basedOn w:val="DefaultParagraphFont"/>
    <w:link w:val="BodyText"/>
    <w:semiHidden/>
    <w:rsid w:val="00BF2E0B"/>
    <w:rPr>
      <w:rFonts w:ascii="Verdana" w:eastAsia="Times New Roman" w:hAnsi="Verdana" w:cs="Times New Roman"/>
      <w:szCs w:val="24"/>
      <w:lang w:eastAsia="es-ES"/>
    </w:rPr>
  </w:style>
  <w:style w:type="paragraph" w:customStyle="1" w:styleId="Textopredeterminado">
    <w:name w:val="Texto predeterminado"/>
    <w:basedOn w:val="Normal"/>
    <w:rsid w:val="00BF2E0B"/>
    <w:pPr>
      <w:overflowPunct w:val="0"/>
      <w:autoSpaceDE w:val="0"/>
      <w:autoSpaceDN w:val="0"/>
      <w:adjustRightInd w:val="0"/>
      <w:textAlignment w:val="baseline"/>
    </w:pPr>
    <w:rPr>
      <w:szCs w:val="20"/>
      <w:lang w:val="es-MX"/>
    </w:rPr>
  </w:style>
  <w:style w:type="paragraph" w:styleId="Subtitle">
    <w:name w:val="Subtitle"/>
    <w:basedOn w:val="Normal"/>
    <w:link w:val="SubtitleChar"/>
    <w:qFormat/>
    <w:rsid w:val="00BF2E0B"/>
    <w:pPr>
      <w:jc w:val="both"/>
    </w:pPr>
    <w:rPr>
      <w:rFonts w:ascii="Verdana" w:hAnsi="Verdana" w:cs="Tahoma"/>
      <w:b/>
    </w:rPr>
  </w:style>
  <w:style w:type="character" w:customStyle="1" w:styleId="SubtitleChar">
    <w:name w:val="Subtitle Char"/>
    <w:basedOn w:val="DefaultParagraphFont"/>
    <w:link w:val="Subtitle"/>
    <w:rsid w:val="00BF2E0B"/>
    <w:rPr>
      <w:rFonts w:ascii="Verdana" w:eastAsia="Times New Roman" w:hAnsi="Verdana" w:cs="Tahoma"/>
      <w:b/>
      <w:sz w:val="24"/>
      <w:szCs w:val="24"/>
      <w:lang w:eastAsia="es-ES"/>
    </w:rPr>
  </w:style>
  <w:style w:type="character" w:styleId="Strong">
    <w:name w:val="Strong"/>
    <w:basedOn w:val="DefaultParagraphFont"/>
    <w:qFormat/>
    <w:rsid w:val="00122840"/>
    <w:rPr>
      <w:b/>
      <w:bCs/>
    </w:rPr>
  </w:style>
  <w:style w:type="paragraph" w:styleId="BalloonText">
    <w:name w:val="Balloon Text"/>
    <w:basedOn w:val="Normal"/>
    <w:link w:val="BalloonTextChar"/>
    <w:uiPriority w:val="99"/>
    <w:semiHidden/>
    <w:unhideWhenUsed/>
    <w:rsid w:val="007221F8"/>
    <w:rPr>
      <w:rFonts w:ascii="Tahoma" w:hAnsi="Tahoma" w:cs="Tahoma"/>
      <w:sz w:val="16"/>
      <w:szCs w:val="16"/>
    </w:rPr>
  </w:style>
  <w:style w:type="character" w:customStyle="1" w:styleId="BalloonTextChar">
    <w:name w:val="Balloon Text Char"/>
    <w:basedOn w:val="DefaultParagraphFont"/>
    <w:link w:val="BalloonText"/>
    <w:uiPriority w:val="99"/>
    <w:semiHidden/>
    <w:rsid w:val="007221F8"/>
    <w:rPr>
      <w:rFonts w:ascii="Tahoma" w:eastAsia="Times New Roman" w:hAnsi="Tahoma" w:cs="Tahoma"/>
      <w:sz w:val="16"/>
      <w:szCs w:val="16"/>
    </w:rPr>
  </w:style>
  <w:style w:type="table" w:styleId="TableGrid">
    <w:name w:val="Table Grid"/>
    <w:basedOn w:val="TableNormal"/>
    <w:uiPriority w:val="59"/>
    <w:rsid w:val="00932D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3173F0"/>
    <w:rPr>
      <w:color w:val="0000FF" w:themeColor="hyperlink"/>
      <w:u w:val="single"/>
    </w:rPr>
  </w:style>
  <w:style w:type="character" w:customStyle="1" w:styleId="instructor1">
    <w:name w:val="instructor1"/>
    <w:basedOn w:val="DefaultParagraphFont"/>
    <w:rsid w:val="000D1E0E"/>
    <w:rPr>
      <w:rFonts w:ascii="Arial" w:hAnsi="Arial" w:cs="Arial" w:hint="default"/>
      <w:b/>
      <w:bCs/>
      <w:sz w:val="24"/>
      <w:szCs w:val="24"/>
    </w:rPr>
  </w:style>
  <w:style w:type="paragraph" w:styleId="NoSpacing">
    <w:name w:val="No Spacing"/>
    <w:uiPriority w:val="1"/>
    <w:qFormat/>
    <w:rsid w:val="000D1E0E"/>
    <w:rPr>
      <w:rFonts w:ascii="Times New Roman" w:eastAsia="Times New Roman" w:hAnsi="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35004">
      <w:bodyDiv w:val="1"/>
      <w:marLeft w:val="0"/>
      <w:marRight w:val="0"/>
      <w:marTop w:val="0"/>
      <w:marBottom w:val="0"/>
      <w:divBdr>
        <w:top w:val="none" w:sz="0" w:space="0" w:color="auto"/>
        <w:left w:val="none" w:sz="0" w:space="0" w:color="auto"/>
        <w:bottom w:val="none" w:sz="0" w:space="0" w:color="auto"/>
        <w:right w:val="none" w:sz="0" w:space="0" w:color="auto"/>
      </w:divBdr>
      <w:divsChild>
        <w:div w:id="756439467">
          <w:marLeft w:val="0"/>
          <w:marRight w:val="0"/>
          <w:marTop w:val="0"/>
          <w:marBottom w:val="0"/>
          <w:divBdr>
            <w:top w:val="none" w:sz="0" w:space="0" w:color="auto"/>
            <w:left w:val="none" w:sz="0" w:space="0" w:color="auto"/>
            <w:bottom w:val="none" w:sz="0" w:space="0" w:color="auto"/>
            <w:right w:val="none" w:sz="0" w:space="0" w:color="auto"/>
          </w:divBdr>
          <w:divsChild>
            <w:div w:id="1004742316">
              <w:marLeft w:val="0"/>
              <w:marRight w:val="0"/>
              <w:marTop w:val="0"/>
              <w:marBottom w:val="0"/>
              <w:divBdr>
                <w:top w:val="none" w:sz="0" w:space="0" w:color="auto"/>
                <w:left w:val="none" w:sz="0" w:space="0" w:color="auto"/>
                <w:bottom w:val="none" w:sz="0" w:space="0" w:color="auto"/>
                <w:right w:val="none" w:sz="0" w:space="0" w:color="auto"/>
              </w:divBdr>
              <w:divsChild>
                <w:div w:id="552038096">
                  <w:marLeft w:val="0"/>
                  <w:marRight w:val="0"/>
                  <w:marTop w:val="0"/>
                  <w:marBottom w:val="0"/>
                  <w:divBdr>
                    <w:top w:val="none" w:sz="0" w:space="0" w:color="auto"/>
                    <w:left w:val="none" w:sz="0" w:space="0" w:color="auto"/>
                    <w:bottom w:val="none" w:sz="0" w:space="0" w:color="auto"/>
                    <w:right w:val="none" w:sz="0" w:space="0" w:color="auto"/>
                  </w:divBdr>
                  <w:divsChild>
                    <w:div w:id="1228110667">
                      <w:marLeft w:val="0"/>
                      <w:marRight w:val="0"/>
                      <w:marTop w:val="0"/>
                      <w:marBottom w:val="0"/>
                      <w:divBdr>
                        <w:top w:val="none" w:sz="0" w:space="0" w:color="auto"/>
                        <w:left w:val="none" w:sz="0" w:space="0" w:color="auto"/>
                        <w:bottom w:val="none" w:sz="0" w:space="0" w:color="auto"/>
                        <w:right w:val="none" w:sz="0" w:space="0" w:color="auto"/>
                      </w:divBdr>
                      <w:divsChild>
                        <w:div w:id="1834757916">
                          <w:marLeft w:val="0"/>
                          <w:marRight w:val="0"/>
                          <w:marTop w:val="0"/>
                          <w:marBottom w:val="0"/>
                          <w:divBdr>
                            <w:top w:val="none" w:sz="0" w:space="0" w:color="auto"/>
                            <w:left w:val="none" w:sz="0" w:space="0" w:color="auto"/>
                            <w:bottom w:val="none" w:sz="0" w:space="0" w:color="auto"/>
                            <w:right w:val="none" w:sz="0" w:space="0" w:color="auto"/>
                          </w:divBdr>
                          <w:divsChild>
                            <w:div w:id="974719276">
                              <w:marLeft w:val="0"/>
                              <w:marRight w:val="0"/>
                              <w:marTop w:val="0"/>
                              <w:marBottom w:val="0"/>
                              <w:divBdr>
                                <w:top w:val="none" w:sz="0" w:space="0" w:color="auto"/>
                                <w:left w:val="none" w:sz="0" w:space="0" w:color="auto"/>
                                <w:bottom w:val="none" w:sz="0" w:space="0" w:color="auto"/>
                                <w:right w:val="none" w:sz="0" w:space="0" w:color="auto"/>
                              </w:divBdr>
                              <w:divsChild>
                                <w:div w:id="560991401">
                                  <w:marLeft w:val="0"/>
                                  <w:marRight w:val="0"/>
                                  <w:marTop w:val="0"/>
                                  <w:marBottom w:val="0"/>
                                  <w:divBdr>
                                    <w:top w:val="none" w:sz="0" w:space="0" w:color="auto"/>
                                    <w:left w:val="none" w:sz="0" w:space="0" w:color="auto"/>
                                    <w:bottom w:val="none" w:sz="0" w:space="0" w:color="auto"/>
                                    <w:right w:val="none" w:sz="0" w:space="0" w:color="auto"/>
                                  </w:divBdr>
                                  <w:divsChild>
                                    <w:div w:id="1081832317">
                                      <w:marLeft w:val="0"/>
                                      <w:marRight w:val="0"/>
                                      <w:marTop w:val="0"/>
                                      <w:marBottom w:val="0"/>
                                      <w:divBdr>
                                        <w:top w:val="single" w:sz="8" w:space="0" w:color="CCCCCC"/>
                                        <w:left w:val="single" w:sz="8" w:space="0" w:color="CCCCCC"/>
                                        <w:bottom w:val="single" w:sz="8" w:space="0" w:color="CCCCCC"/>
                                        <w:right w:val="single" w:sz="8" w:space="0" w:color="CCCCCC"/>
                                      </w:divBdr>
                                      <w:divsChild>
                                        <w:div w:id="784663861">
                                          <w:marLeft w:val="0"/>
                                          <w:marRight w:val="0"/>
                                          <w:marTop w:val="20"/>
                                          <w:marBottom w:val="0"/>
                                          <w:divBdr>
                                            <w:top w:val="none" w:sz="0" w:space="0" w:color="auto"/>
                                            <w:left w:val="none" w:sz="0" w:space="0" w:color="auto"/>
                                            <w:bottom w:val="none" w:sz="0" w:space="0" w:color="auto"/>
                                            <w:right w:val="none" w:sz="0" w:space="0" w:color="auto"/>
                                          </w:divBdr>
                                          <w:divsChild>
                                            <w:div w:id="2059627158">
                                              <w:marLeft w:val="0"/>
                                              <w:marRight w:val="0"/>
                                              <w:marTop w:val="0"/>
                                              <w:marBottom w:val="0"/>
                                              <w:divBdr>
                                                <w:top w:val="none" w:sz="0" w:space="0" w:color="auto"/>
                                                <w:left w:val="none" w:sz="0" w:space="0" w:color="auto"/>
                                                <w:bottom w:val="none" w:sz="0" w:space="0" w:color="auto"/>
                                                <w:right w:val="none" w:sz="0" w:space="0" w:color="auto"/>
                                              </w:divBdr>
                                              <w:divsChild>
                                                <w:div w:id="1068042597">
                                                  <w:marLeft w:val="0"/>
                                                  <w:marRight w:val="0"/>
                                                  <w:marTop w:val="0"/>
                                                  <w:marBottom w:val="0"/>
                                                  <w:divBdr>
                                                    <w:top w:val="none" w:sz="0" w:space="0" w:color="auto"/>
                                                    <w:left w:val="none" w:sz="0" w:space="0" w:color="auto"/>
                                                    <w:bottom w:val="none" w:sz="0" w:space="0" w:color="auto"/>
                                                    <w:right w:val="none" w:sz="0" w:space="0" w:color="auto"/>
                                                  </w:divBdr>
                                                  <w:divsChild>
                                                    <w:div w:id="1022976058">
                                                      <w:marLeft w:val="0"/>
                                                      <w:marRight w:val="0"/>
                                                      <w:marTop w:val="0"/>
                                                      <w:marBottom w:val="0"/>
                                                      <w:divBdr>
                                                        <w:top w:val="none" w:sz="0" w:space="0" w:color="auto"/>
                                                        <w:left w:val="none" w:sz="0" w:space="0" w:color="auto"/>
                                                        <w:bottom w:val="none" w:sz="0" w:space="0" w:color="auto"/>
                                                        <w:right w:val="none" w:sz="0" w:space="0" w:color="auto"/>
                                                      </w:divBdr>
                                                      <w:divsChild>
                                                        <w:div w:id="9429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4037212">
      <w:bodyDiv w:val="1"/>
      <w:marLeft w:val="0"/>
      <w:marRight w:val="0"/>
      <w:marTop w:val="0"/>
      <w:marBottom w:val="0"/>
      <w:divBdr>
        <w:top w:val="none" w:sz="0" w:space="0" w:color="auto"/>
        <w:left w:val="none" w:sz="0" w:space="0" w:color="auto"/>
        <w:bottom w:val="none" w:sz="0" w:space="0" w:color="auto"/>
        <w:right w:val="none" w:sz="0" w:space="0" w:color="auto"/>
      </w:divBdr>
    </w:div>
    <w:div w:id="1994329406">
      <w:bodyDiv w:val="1"/>
      <w:marLeft w:val="0"/>
      <w:marRight w:val="0"/>
      <w:marTop w:val="0"/>
      <w:marBottom w:val="0"/>
      <w:divBdr>
        <w:top w:val="none" w:sz="0" w:space="0" w:color="auto"/>
        <w:left w:val="none" w:sz="0" w:space="0" w:color="auto"/>
        <w:bottom w:val="none" w:sz="0" w:space="0" w:color="auto"/>
        <w:right w:val="none" w:sz="0" w:space="0" w:color="auto"/>
      </w:divBdr>
      <w:divsChild>
        <w:div w:id="1280646052">
          <w:marLeft w:val="0"/>
          <w:marRight w:val="0"/>
          <w:marTop w:val="0"/>
          <w:marBottom w:val="0"/>
          <w:divBdr>
            <w:top w:val="none" w:sz="0" w:space="0" w:color="auto"/>
            <w:left w:val="none" w:sz="0" w:space="0" w:color="auto"/>
            <w:bottom w:val="none" w:sz="0" w:space="0" w:color="auto"/>
            <w:right w:val="none" w:sz="0" w:space="0" w:color="auto"/>
          </w:divBdr>
          <w:divsChild>
            <w:div w:id="523791022">
              <w:marLeft w:val="0"/>
              <w:marRight w:val="0"/>
              <w:marTop w:val="0"/>
              <w:marBottom w:val="0"/>
              <w:divBdr>
                <w:top w:val="none" w:sz="0" w:space="0" w:color="auto"/>
                <w:left w:val="none" w:sz="0" w:space="0" w:color="auto"/>
                <w:bottom w:val="none" w:sz="0" w:space="0" w:color="auto"/>
                <w:right w:val="none" w:sz="0" w:space="0" w:color="auto"/>
              </w:divBdr>
              <w:divsChild>
                <w:div w:id="761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burgos@itesm.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moa.info/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ulu.com" TargetMode="External"/><Relationship Id="rId4" Type="http://schemas.microsoft.com/office/2007/relationships/stylesWithEffects" Target="stylesWithEffects.xml"/><Relationship Id="rId9" Type="http://schemas.openxmlformats.org/officeDocument/2006/relationships/hyperlink" Target="http://www.cca.org.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5.jpeg"/><Relationship Id="rId5" Type="http://schemas.openxmlformats.org/officeDocument/2006/relationships/hyperlink" Target="http://www.itesm.mx/" TargetMode="External"/><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35E5B-1794-4607-BAD8-AAB6E5506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3792</Characters>
  <Application>Microsoft Office Word</Application>
  <DocSecurity>0</DocSecurity>
  <Lines>31</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lpstr>
    </vt:vector>
  </TitlesOfParts>
  <Company>Excelencia Educativa A.C.</Company>
  <LinksUpToDate>false</LinksUpToDate>
  <CharactersWithSpaces>4473</CharactersWithSpaces>
  <SharedDoc>false</SharedDoc>
  <HLinks>
    <vt:vector size="6" baseType="variant">
      <vt:variant>
        <vt:i4>524289</vt:i4>
      </vt:variant>
      <vt:variant>
        <vt:i4>0</vt:i4>
      </vt:variant>
      <vt:variant>
        <vt:i4>0</vt:i4>
      </vt:variant>
      <vt:variant>
        <vt:i4>5</vt:i4>
      </vt:variant>
      <vt:variant>
        <vt:lpwstr>http://www.itesm.mx/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ITESM</dc:creator>
  <cp:lastModifiedBy>Karina Elizabeth Martínez Arguello</cp:lastModifiedBy>
  <cp:revision>2</cp:revision>
  <cp:lastPrinted>2009-09-11T20:09:00Z</cp:lastPrinted>
  <dcterms:created xsi:type="dcterms:W3CDTF">2011-10-18T18:16:00Z</dcterms:created>
  <dcterms:modified xsi:type="dcterms:W3CDTF">2011-10-18T18:16:00Z</dcterms:modified>
</cp:coreProperties>
</file>