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D6" w:rsidRPr="006B6582" w:rsidRDefault="00CC7012" w:rsidP="006B6582">
      <w:pPr>
        <w:jc w:val="center"/>
        <w:rPr>
          <w:rFonts w:asciiTheme="minorHAnsi" w:hAnsiTheme="minorHAnsi" w:cstheme="minorHAnsi"/>
          <w:lang w:val="es-MX"/>
        </w:rPr>
      </w:pPr>
      <w:r w:rsidRPr="006B6582">
        <w:rPr>
          <w:rFonts w:asciiTheme="minorHAnsi" w:hAnsiTheme="minorHAnsi" w:cstheme="minorHAnsi"/>
          <w:b/>
          <w:bCs/>
          <w:lang w:val="es-MX"/>
        </w:rPr>
        <w:t>Tercer</w:t>
      </w:r>
      <w:r w:rsidR="000D5ED6" w:rsidRPr="006B6582">
        <w:rPr>
          <w:rFonts w:asciiTheme="minorHAnsi" w:hAnsiTheme="minorHAnsi" w:cstheme="minorHAnsi"/>
          <w:b/>
          <w:bCs/>
          <w:lang w:val="es-MX"/>
        </w:rPr>
        <w:t xml:space="preserve"> Congreso de Educación</w:t>
      </w:r>
      <w:r w:rsidR="000D5ED6" w:rsidRPr="006B6582">
        <w:rPr>
          <w:rFonts w:asciiTheme="minorHAnsi" w:hAnsiTheme="minorHAnsi" w:cstheme="minorHAnsi"/>
          <w:b/>
          <w:bCs/>
          <w:lang w:val="es-MX"/>
        </w:rPr>
        <w:br/>
        <w:t>Forma</w:t>
      </w:r>
      <w:r w:rsidRPr="006B6582">
        <w:rPr>
          <w:rFonts w:asciiTheme="minorHAnsi" w:hAnsiTheme="minorHAnsi" w:cstheme="minorHAnsi"/>
          <w:b/>
          <w:bCs/>
          <w:lang w:val="es-MX"/>
        </w:rPr>
        <w:t>ndo Formadores</w:t>
      </w:r>
      <w:r w:rsidRPr="006B6582">
        <w:rPr>
          <w:rFonts w:asciiTheme="minorHAnsi" w:hAnsiTheme="minorHAnsi" w:cstheme="minorHAnsi"/>
          <w:b/>
          <w:bCs/>
          <w:lang w:val="es-MX"/>
        </w:rPr>
        <w:br/>
        <w:t>“Hay Talento 2011</w:t>
      </w:r>
      <w:r w:rsidR="000D5ED6" w:rsidRPr="006B6582">
        <w:rPr>
          <w:rFonts w:asciiTheme="minorHAnsi" w:hAnsiTheme="minorHAnsi" w:cstheme="minorHAnsi"/>
          <w:b/>
          <w:bCs/>
          <w:lang w:val="es-MX"/>
        </w:rPr>
        <w:t>”</w:t>
      </w:r>
    </w:p>
    <w:p w:rsidR="000D5ED6" w:rsidRPr="006B6582" w:rsidRDefault="000D5ED6" w:rsidP="00632314">
      <w:pPr>
        <w:rPr>
          <w:rFonts w:asciiTheme="minorHAnsi" w:hAnsiTheme="minorHAnsi" w:cstheme="minorHAnsi"/>
          <w:lang w:val="es-MX"/>
        </w:rPr>
      </w:pPr>
    </w:p>
    <w:p w:rsidR="000D5ED6" w:rsidRPr="006B6582" w:rsidRDefault="000D5ED6" w:rsidP="00632314">
      <w:pPr>
        <w:rPr>
          <w:rFonts w:asciiTheme="minorHAnsi" w:hAnsiTheme="minorHAnsi" w:cstheme="minorHAnsi"/>
        </w:rPr>
      </w:pPr>
    </w:p>
    <w:p w:rsidR="00932D4B" w:rsidRPr="006B6582" w:rsidRDefault="00932D4B" w:rsidP="00632314">
      <w:pPr>
        <w:jc w:val="center"/>
        <w:rPr>
          <w:rFonts w:asciiTheme="minorHAnsi" w:hAnsiTheme="minorHAnsi" w:cstheme="minorHAnsi"/>
          <w:b/>
          <w:bCs/>
          <w:lang w:val="es-MX"/>
        </w:rPr>
      </w:pPr>
      <w:r w:rsidRPr="006B6582">
        <w:rPr>
          <w:rFonts w:asciiTheme="minorHAnsi" w:hAnsiTheme="minorHAnsi" w:cstheme="minorHAnsi"/>
          <w:b/>
          <w:bCs/>
          <w:lang w:val="es-MX"/>
        </w:rPr>
        <w:t>F</w:t>
      </w:r>
      <w:r w:rsidR="00EB0B33" w:rsidRPr="006B6582">
        <w:rPr>
          <w:rFonts w:asciiTheme="minorHAnsi" w:hAnsiTheme="minorHAnsi" w:cstheme="minorHAnsi"/>
          <w:b/>
          <w:bCs/>
          <w:lang w:val="es-MX"/>
        </w:rPr>
        <w:t>icha técnica para</w:t>
      </w:r>
      <w:r w:rsidR="00632314" w:rsidRPr="006B6582">
        <w:rPr>
          <w:rFonts w:asciiTheme="minorHAnsi" w:hAnsiTheme="minorHAnsi" w:cstheme="minorHAnsi"/>
          <w:b/>
          <w:bCs/>
          <w:lang w:val="es-MX"/>
        </w:rPr>
        <w:t xml:space="preserve"> t</w:t>
      </w:r>
      <w:r w:rsidRPr="006B6582">
        <w:rPr>
          <w:rFonts w:asciiTheme="minorHAnsi" w:hAnsiTheme="minorHAnsi" w:cstheme="minorHAnsi"/>
          <w:b/>
          <w:bCs/>
          <w:lang w:val="es-MX"/>
        </w:rPr>
        <w:t>aller</w:t>
      </w:r>
    </w:p>
    <w:p w:rsidR="00932D4B" w:rsidRPr="006B6582" w:rsidRDefault="00932D4B" w:rsidP="00632314">
      <w:pPr>
        <w:rPr>
          <w:rFonts w:asciiTheme="minorHAnsi" w:hAnsiTheme="minorHAnsi" w:cstheme="minorHAnsi"/>
        </w:rPr>
      </w:pPr>
    </w:p>
    <w:p w:rsidR="00BF2E0B" w:rsidRPr="006B6582" w:rsidRDefault="00932D4B" w:rsidP="00632314">
      <w:pPr>
        <w:numPr>
          <w:ilvl w:val="0"/>
          <w:numId w:val="23"/>
        </w:numPr>
        <w:ind w:left="426" w:hanging="426"/>
        <w:rPr>
          <w:rFonts w:asciiTheme="minorHAnsi" w:hAnsiTheme="minorHAnsi" w:cstheme="minorHAnsi"/>
          <w:lang w:val="es-MX"/>
        </w:rPr>
      </w:pPr>
      <w:r w:rsidRPr="006B6582">
        <w:rPr>
          <w:rFonts w:asciiTheme="minorHAnsi" w:hAnsiTheme="minorHAnsi" w:cstheme="minorHAnsi"/>
          <w:b/>
        </w:rPr>
        <w:t>N</w:t>
      </w:r>
      <w:r w:rsidR="000D5ED6" w:rsidRPr="006B6582">
        <w:rPr>
          <w:rFonts w:asciiTheme="minorHAnsi" w:hAnsiTheme="minorHAnsi" w:cstheme="minorHAnsi"/>
          <w:b/>
        </w:rPr>
        <w:t xml:space="preserve">ombre del </w:t>
      </w:r>
      <w:r w:rsidR="00BF2E0B" w:rsidRPr="006B6582">
        <w:rPr>
          <w:rFonts w:asciiTheme="minorHAnsi" w:hAnsiTheme="minorHAnsi" w:cstheme="minorHAnsi"/>
          <w:b/>
        </w:rPr>
        <w:t>T</w:t>
      </w:r>
      <w:r w:rsidR="000D5ED6" w:rsidRPr="006B6582">
        <w:rPr>
          <w:rFonts w:asciiTheme="minorHAnsi" w:hAnsiTheme="minorHAnsi" w:cstheme="minorHAnsi"/>
          <w:b/>
        </w:rPr>
        <w:t>aller</w:t>
      </w:r>
    </w:p>
    <w:p w:rsidR="00932D4B" w:rsidRPr="006B6582" w:rsidRDefault="00932D4B" w:rsidP="00632314">
      <w:pPr>
        <w:rPr>
          <w:rFonts w:asciiTheme="minorHAnsi" w:hAnsiTheme="minorHAnsi" w:cstheme="minorHAnsi"/>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6B6582" w:rsidTr="00C63073">
        <w:tc>
          <w:tcPr>
            <w:tcW w:w="5000" w:type="pct"/>
            <w:tcMar>
              <w:top w:w="85" w:type="dxa"/>
              <w:left w:w="85" w:type="dxa"/>
              <w:bottom w:w="85" w:type="dxa"/>
              <w:right w:w="85" w:type="dxa"/>
            </w:tcMar>
          </w:tcPr>
          <w:p w:rsidR="00932D4B" w:rsidRPr="006B6582" w:rsidRDefault="00281814" w:rsidP="004030E9">
            <w:pPr>
              <w:rPr>
                <w:rFonts w:asciiTheme="minorHAnsi" w:hAnsiTheme="minorHAnsi" w:cstheme="minorHAnsi"/>
                <w:i/>
              </w:rPr>
            </w:pPr>
            <w:r w:rsidRPr="006B6582">
              <w:rPr>
                <w:rStyle w:val="Emphasis"/>
                <w:rFonts w:asciiTheme="minorHAnsi" w:hAnsiTheme="minorHAnsi" w:cstheme="minorHAnsi"/>
                <w:bCs/>
                <w:i w:val="0"/>
                <w:color w:val="000000"/>
              </w:rPr>
              <w:t>Herramientas prácticas Web 2.0 para mejorar la función docente y construir comunidades de aprendizaje en una sociedad basada en conocimiento (Blogs</w:t>
            </w:r>
            <w:r w:rsidR="004030E9" w:rsidRPr="006B6582">
              <w:rPr>
                <w:rStyle w:val="Emphasis"/>
                <w:rFonts w:asciiTheme="minorHAnsi" w:hAnsiTheme="minorHAnsi" w:cstheme="minorHAnsi"/>
                <w:bCs/>
                <w:i w:val="0"/>
                <w:color w:val="000000"/>
              </w:rPr>
              <w:t xml:space="preserve"> y </w:t>
            </w:r>
            <w:r w:rsidR="00CA43EA" w:rsidRPr="006B6582">
              <w:rPr>
                <w:rStyle w:val="Emphasis"/>
                <w:rFonts w:asciiTheme="minorHAnsi" w:hAnsiTheme="minorHAnsi" w:cstheme="minorHAnsi"/>
                <w:bCs/>
                <w:i w:val="0"/>
                <w:color w:val="000000"/>
              </w:rPr>
              <w:t xml:space="preserve">Google </w:t>
            </w:r>
            <w:proofErr w:type="spellStart"/>
            <w:r w:rsidR="00CA43EA" w:rsidRPr="006B6582">
              <w:rPr>
                <w:rStyle w:val="Emphasis"/>
                <w:rFonts w:asciiTheme="minorHAnsi" w:hAnsiTheme="minorHAnsi" w:cstheme="minorHAnsi"/>
                <w:bCs/>
                <w:i w:val="0"/>
                <w:color w:val="000000"/>
              </w:rPr>
              <w:t>Docs</w:t>
            </w:r>
            <w:proofErr w:type="spellEnd"/>
            <w:r w:rsidRPr="006B6582">
              <w:rPr>
                <w:rStyle w:val="Emphasis"/>
                <w:rFonts w:asciiTheme="minorHAnsi" w:hAnsiTheme="minorHAnsi" w:cstheme="minorHAnsi"/>
                <w:bCs/>
                <w:i w:val="0"/>
                <w:color w:val="000000"/>
              </w:rPr>
              <w:t>)</w:t>
            </w:r>
          </w:p>
        </w:tc>
      </w:tr>
    </w:tbl>
    <w:p w:rsidR="00932D4B" w:rsidRPr="006B6582" w:rsidRDefault="00932D4B" w:rsidP="00632314">
      <w:pPr>
        <w:rPr>
          <w:rFonts w:asciiTheme="minorHAnsi" w:hAnsiTheme="minorHAnsi" w:cstheme="minorHAnsi"/>
          <w:b/>
        </w:rPr>
      </w:pPr>
    </w:p>
    <w:p w:rsidR="00BF2E0B" w:rsidRPr="006B6582" w:rsidRDefault="00BF2E0B" w:rsidP="00632314">
      <w:pPr>
        <w:rPr>
          <w:rFonts w:asciiTheme="minorHAnsi" w:hAnsiTheme="minorHAnsi" w:cstheme="minorHAnsi"/>
          <w:b/>
        </w:rPr>
      </w:pPr>
    </w:p>
    <w:p w:rsidR="00932D4B" w:rsidRPr="006B6582" w:rsidRDefault="00BF2E0B" w:rsidP="00632314">
      <w:pPr>
        <w:numPr>
          <w:ilvl w:val="0"/>
          <w:numId w:val="23"/>
        </w:numPr>
        <w:ind w:left="426" w:hanging="426"/>
        <w:rPr>
          <w:rFonts w:asciiTheme="minorHAnsi" w:hAnsiTheme="minorHAnsi" w:cstheme="minorHAnsi"/>
          <w:b/>
        </w:rPr>
      </w:pPr>
      <w:r w:rsidRPr="006B6582">
        <w:rPr>
          <w:rFonts w:asciiTheme="minorHAnsi" w:hAnsiTheme="minorHAnsi" w:cstheme="minorHAnsi"/>
          <w:b/>
        </w:rPr>
        <w:t>Propósito</w:t>
      </w:r>
      <w:r w:rsidR="00932D4B" w:rsidRPr="006B6582">
        <w:rPr>
          <w:rFonts w:asciiTheme="minorHAnsi" w:hAnsiTheme="minorHAnsi" w:cstheme="minorHAnsi"/>
          <w:b/>
        </w:rPr>
        <w:t>/ Objetivo</w:t>
      </w:r>
    </w:p>
    <w:p w:rsidR="00632314" w:rsidRPr="006B6582" w:rsidRDefault="00632314" w:rsidP="00632314">
      <w:pPr>
        <w:rPr>
          <w:rFonts w:asciiTheme="minorHAnsi" w:hAnsiTheme="minorHAnsi" w:cstheme="minorHAnsi"/>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6B6582" w:rsidTr="00C63073">
        <w:tc>
          <w:tcPr>
            <w:tcW w:w="5000" w:type="pct"/>
            <w:tcMar>
              <w:top w:w="85" w:type="dxa"/>
              <w:left w:w="85" w:type="dxa"/>
              <w:bottom w:w="85" w:type="dxa"/>
              <w:right w:w="85" w:type="dxa"/>
            </w:tcMar>
          </w:tcPr>
          <w:p w:rsidR="00632314" w:rsidRPr="006B6582" w:rsidRDefault="00632314" w:rsidP="00632314">
            <w:pPr>
              <w:rPr>
                <w:rFonts w:asciiTheme="minorHAnsi" w:hAnsiTheme="minorHAnsi" w:cstheme="minorHAnsi"/>
              </w:rPr>
            </w:pPr>
            <w:r w:rsidRPr="006B6582">
              <w:rPr>
                <w:rFonts w:asciiTheme="minorHAnsi" w:hAnsiTheme="minorHAnsi" w:cstheme="minorHAnsi"/>
              </w:rPr>
              <w:t>Al finalizar el taller, los participantes serán capaces de:</w:t>
            </w:r>
          </w:p>
          <w:p w:rsidR="00775210" w:rsidRPr="006B6582" w:rsidRDefault="00810E84" w:rsidP="00775210">
            <w:pPr>
              <w:pStyle w:val="ListParagraph"/>
              <w:numPr>
                <w:ilvl w:val="0"/>
                <w:numId w:val="27"/>
              </w:numPr>
              <w:spacing w:after="0" w:line="240" w:lineRule="auto"/>
              <w:rPr>
                <w:rFonts w:asciiTheme="minorHAnsi" w:hAnsiTheme="minorHAnsi" w:cstheme="minorHAnsi"/>
                <w:sz w:val="24"/>
                <w:szCs w:val="24"/>
              </w:rPr>
            </w:pPr>
            <w:r w:rsidRPr="006B6582">
              <w:rPr>
                <w:rFonts w:asciiTheme="minorHAnsi" w:hAnsiTheme="minorHAnsi" w:cstheme="minorHAnsi"/>
                <w:sz w:val="24"/>
                <w:szCs w:val="24"/>
                <w:lang w:val="es-ES"/>
              </w:rPr>
              <w:t>U</w:t>
            </w:r>
            <w:r w:rsidR="00281814" w:rsidRPr="006B6582">
              <w:rPr>
                <w:rFonts w:asciiTheme="minorHAnsi" w:hAnsiTheme="minorHAnsi" w:cstheme="minorHAnsi"/>
                <w:sz w:val="24"/>
                <w:szCs w:val="24"/>
                <w:lang w:val="es-ES"/>
              </w:rPr>
              <w:t xml:space="preserve">tilizar </w:t>
            </w:r>
            <w:r w:rsidR="00281814" w:rsidRPr="006B6582">
              <w:rPr>
                <w:rFonts w:asciiTheme="minorHAnsi" w:hAnsiTheme="minorHAnsi" w:cstheme="minorHAnsi"/>
                <w:sz w:val="24"/>
                <w:szCs w:val="24"/>
              </w:rPr>
              <w:t>herramientas web 2.0 en su labor docente para convertirse en generadores de conocimiento en línea.</w:t>
            </w:r>
          </w:p>
          <w:p w:rsidR="004030E9" w:rsidRPr="006B6582" w:rsidRDefault="00810E84" w:rsidP="004030E9">
            <w:pPr>
              <w:pStyle w:val="ListParagraph"/>
              <w:numPr>
                <w:ilvl w:val="0"/>
                <w:numId w:val="27"/>
              </w:numPr>
              <w:spacing w:after="0" w:line="240" w:lineRule="auto"/>
              <w:rPr>
                <w:rFonts w:asciiTheme="minorHAnsi" w:hAnsiTheme="minorHAnsi" w:cstheme="minorHAnsi"/>
                <w:sz w:val="24"/>
                <w:szCs w:val="24"/>
              </w:rPr>
            </w:pPr>
            <w:r w:rsidRPr="006B6582">
              <w:rPr>
                <w:rFonts w:asciiTheme="minorHAnsi" w:hAnsiTheme="minorHAnsi" w:cstheme="minorHAnsi"/>
                <w:sz w:val="24"/>
                <w:szCs w:val="24"/>
              </w:rPr>
              <w:t>C</w:t>
            </w:r>
            <w:r w:rsidR="00775210" w:rsidRPr="006B6582">
              <w:rPr>
                <w:rFonts w:asciiTheme="minorHAnsi" w:hAnsiTheme="minorHAnsi" w:cstheme="minorHAnsi"/>
                <w:sz w:val="24"/>
                <w:szCs w:val="24"/>
              </w:rPr>
              <w:t xml:space="preserve">omplementar la participación de los alumnos </w:t>
            </w:r>
            <w:r w:rsidR="00BA2B03" w:rsidRPr="006B6582">
              <w:rPr>
                <w:rFonts w:asciiTheme="minorHAnsi" w:hAnsiTheme="minorHAnsi" w:cstheme="minorHAnsi"/>
                <w:sz w:val="24"/>
                <w:szCs w:val="24"/>
              </w:rPr>
              <w:t xml:space="preserve">dentro y fuera del aula </w:t>
            </w:r>
            <w:r w:rsidR="004030E9" w:rsidRPr="006B6582">
              <w:rPr>
                <w:rFonts w:asciiTheme="minorHAnsi" w:hAnsiTheme="minorHAnsi" w:cstheme="minorHAnsi"/>
                <w:sz w:val="24"/>
                <w:szCs w:val="24"/>
              </w:rPr>
              <w:t xml:space="preserve">por medio de </w:t>
            </w:r>
            <w:r w:rsidR="006B6582">
              <w:rPr>
                <w:rFonts w:asciiTheme="minorHAnsi" w:hAnsiTheme="minorHAnsi" w:cstheme="minorHAnsi"/>
                <w:sz w:val="24"/>
                <w:szCs w:val="24"/>
              </w:rPr>
              <w:t xml:space="preserve">uso de </w:t>
            </w:r>
            <w:r w:rsidR="004030E9" w:rsidRPr="006B6582">
              <w:rPr>
                <w:rFonts w:asciiTheme="minorHAnsi" w:hAnsiTheme="minorHAnsi" w:cstheme="minorHAnsi"/>
                <w:sz w:val="24"/>
                <w:szCs w:val="24"/>
              </w:rPr>
              <w:t>blogs</w:t>
            </w:r>
            <w:r w:rsidR="006B6582">
              <w:rPr>
                <w:rFonts w:asciiTheme="minorHAnsi" w:hAnsiTheme="minorHAnsi" w:cstheme="minorHAnsi"/>
                <w:sz w:val="24"/>
                <w:szCs w:val="24"/>
              </w:rPr>
              <w:t>.</w:t>
            </w:r>
          </w:p>
          <w:p w:rsidR="004030E9" w:rsidRPr="006B6582" w:rsidRDefault="00810E84" w:rsidP="004030E9">
            <w:pPr>
              <w:pStyle w:val="ListParagraph"/>
              <w:numPr>
                <w:ilvl w:val="0"/>
                <w:numId w:val="27"/>
              </w:numPr>
              <w:spacing w:after="0" w:line="240" w:lineRule="auto"/>
              <w:rPr>
                <w:rFonts w:asciiTheme="minorHAnsi" w:hAnsiTheme="minorHAnsi" w:cstheme="minorHAnsi"/>
                <w:sz w:val="24"/>
                <w:szCs w:val="24"/>
              </w:rPr>
            </w:pPr>
            <w:r w:rsidRPr="006B6582">
              <w:rPr>
                <w:rFonts w:asciiTheme="minorHAnsi" w:hAnsiTheme="minorHAnsi" w:cstheme="minorHAnsi"/>
                <w:sz w:val="24"/>
                <w:szCs w:val="24"/>
              </w:rPr>
              <w:t>T</w:t>
            </w:r>
            <w:r w:rsidR="004030E9" w:rsidRPr="006B6582">
              <w:rPr>
                <w:rFonts w:asciiTheme="minorHAnsi" w:hAnsiTheme="minorHAnsi" w:cstheme="minorHAnsi"/>
                <w:sz w:val="24"/>
                <w:szCs w:val="24"/>
              </w:rPr>
              <w:t>rabajar colaborativamente por medio de documentos compartidos en internet</w:t>
            </w:r>
            <w:r w:rsidR="006B6582">
              <w:rPr>
                <w:rFonts w:asciiTheme="minorHAnsi" w:hAnsiTheme="minorHAnsi" w:cstheme="minorHAnsi"/>
                <w:sz w:val="24"/>
                <w:szCs w:val="24"/>
              </w:rPr>
              <w:t xml:space="preserve"> (Google </w:t>
            </w:r>
            <w:proofErr w:type="spellStart"/>
            <w:r w:rsidR="006B6582">
              <w:rPr>
                <w:rFonts w:asciiTheme="minorHAnsi" w:hAnsiTheme="minorHAnsi" w:cstheme="minorHAnsi"/>
                <w:sz w:val="24"/>
                <w:szCs w:val="24"/>
              </w:rPr>
              <w:t>Docs</w:t>
            </w:r>
            <w:proofErr w:type="spellEnd"/>
            <w:r w:rsidR="006B6582">
              <w:rPr>
                <w:rFonts w:asciiTheme="minorHAnsi" w:hAnsiTheme="minorHAnsi" w:cstheme="minorHAnsi"/>
                <w:sz w:val="24"/>
                <w:szCs w:val="24"/>
              </w:rPr>
              <w:t>).</w:t>
            </w:r>
          </w:p>
          <w:p w:rsidR="00775210" w:rsidRPr="006B6582" w:rsidRDefault="00810E84" w:rsidP="006B6582">
            <w:pPr>
              <w:pStyle w:val="ListParagraph"/>
              <w:numPr>
                <w:ilvl w:val="0"/>
                <w:numId w:val="27"/>
              </w:numPr>
              <w:spacing w:after="0" w:line="240" w:lineRule="auto"/>
              <w:rPr>
                <w:rFonts w:asciiTheme="minorHAnsi" w:hAnsiTheme="minorHAnsi" w:cstheme="minorHAnsi"/>
                <w:sz w:val="24"/>
                <w:szCs w:val="24"/>
              </w:rPr>
            </w:pPr>
            <w:r w:rsidRPr="006B6582">
              <w:rPr>
                <w:rFonts w:asciiTheme="minorHAnsi" w:hAnsiTheme="minorHAnsi" w:cstheme="minorHAnsi"/>
                <w:sz w:val="24"/>
                <w:szCs w:val="24"/>
              </w:rPr>
              <w:t>I</w:t>
            </w:r>
            <w:r w:rsidR="00B72B04" w:rsidRPr="006B6582">
              <w:rPr>
                <w:rFonts w:asciiTheme="minorHAnsi" w:hAnsiTheme="minorHAnsi" w:cstheme="minorHAnsi"/>
                <w:sz w:val="24"/>
                <w:szCs w:val="24"/>
              </w:rPr>
              <w:t xml:space="preserve">dentificar buenas prácticas </w:t>
            </w:r>
            <w:r w:rsidR="006B6582">
              <w:rPr>
                <w:rFonts w:asciiTheme="minorHAnsi" w:hAnsiTheme="minorHAnsi" w:cstheme="minorHAnsi"/>
                <w:sz w:val="24"/>
                <w:szCs w:val="24"/>
              </w:rPr>
              <w:t>para la generación de</w:t>
            </w:r>
            <w:r w:rsidR="00734A11" w:rsidRPr="006B6582">
              <w:rPr>
                <w:rFonts w:asciiTheme="minorHAnsi" w:hAnsiTheme="minorHAnsi" w:cstheme="minorHAnsi"/>
                <w:sz w:val="24"/>
                <w:szCs w:val="24"/>
              </w:rPr>
              <w:t xml:space="preserve"> contenidos en línea.</w:t>
            </w:r>
          </w:p>
        </w:tc>
      </w:tr>
    </w:tbl>
    <w:p w:rsidR="00BB14E7" w:rsidRPr="006B6582" w:rsidRDefault="00BB14E7" w:rsidP="00632314">
      <w:pPr>
        <w:rPr>
          <w:rFonts w:asciiTheme="minorHAnsi" w:hAnsiTheme="minorHAnsi" w:cstheme="minorHAnsi"/>
          <w:b/>
        </w:rPr>
      </w:pPr>
    </w:p>
    <w:p w:rsidR="00BF2E0B" w:rsidRPr="006B6582" w:rsidRDefault="00CF3B65" w:rsidP="00632314">
      <w:pPr>
        <w:numPr>
          <w:ilvl w:val="0"/>
          <w:numId w:val="23"/>
        </w:numPr>
        <w:ind w:left="426" w:hanging="426"/>
        <w:rPr>
          <w:rFonts w:asciiTheme="minorHAnsi" w:hAnsiTheme="minorHAnsi" w:cstheme="minorHAnsi"/>
          <w:b/>
        </w:rPr>
      </w:pPr>
      <w:r w:rsidRPr="006B6582">
        <w:rPr>
          <w:rFonts w:asciiTheme="minorHAnsi" w:hAnsiTheme="minorHAnsi" w:cstheme="minorHAnsi"/>
          <w:b/>
        </w:rPr>
        <w:t>T</w:t>
      </w:r>
      <w:r w:rsidR="00BF2E0B" w:rsidRPr="006B6582">
        <w:rPr>
          <w:rFonts w:asciiTheme="minorHAnsi" w:hAnsiTheme="minorHAnsi" w:cstheme="minorHAnsi"/>
          <w:b/>
        </w:rPr>
        <w:t>ema</w:t>
      </w:r>
      <w:r w:rsidRPr="006B6582">
        <w:rPr>
          <w:rFonts w:asciiTheme="minorHAnsi" w:hAnsiTheme="minorHAnsi" w:cstheme="minorHAnsi"/>
          <w:b/>
        </w:rPr>
        <w:t xml:space="preserve">s </w:t>
      </w:r>
    </w:p>
    <w:p w:rsidR="00632314" w:rsidRPr="006B6582" w:rsidRDefault="00632314" w:rsidP="00632314">
      <w:pPr>
        <w:ind w:left="426"/>
        <w:rPr>
          <w:rFonts w:asciiTheme="minorHAnsi" w:hAnsiTheme="minorHAnsi" w:cstheme="minorHAns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632314" w:rsidRPr="006B6582" w:rsidTr="00C63073">
        <w:tc>
          <w:tcPr>
            <w:tcW w:w="5000" w:type="pct"/>
            <w:tcMar>
              <w:top w:w="85" w:type="dxa"/>
              <w:left w:w="85" w:type="dxa"/>
              <w:bottom w:w="85" w:type="dxa"/>
              <w:right w:w="85" w:type="dxa"/>
            </w:tcMar>
          </w:tcPr>
          <w:p w:rsidR="00C25588" w:rsidRPr="006B6582" w:rsidRDefault="00C25588" w:rsidP="001401A4">
            <w:pPr>
              <w:pStyle w:val="ListParagraph"/>
              <w:numPr>
                <w:ilvl w:val="0"/>
                <w:numId w:val="28"/>
              </w:numPr>
              <w:rPr>
                <w:rFonts w:asciiTheme="minorHAnsi" w:hAnsiTheme="minorHAnsi" w:cstheme="minorHAnsi"/>
                <w:sz w:val="24"/>
                <w:szCs w:val="24"/>
              </w:rPr>
            </w:pPr>
            <w:r w:rsidRPr="006B6582">
              <w:rPr>
                <w:rFonts w:asciiTheme="minorHAnsi" w:hAnsiTheme="minorHAnsi" w:cstheme="minorHAnsi"/>
                <w:sz w:val="24"/>
                <w:szCs w:val="24"/>
              </w:rPr>
              <w:t>Introducción a los servicios gratuitos de Google y generación de cuenta</w:t>
            </w:r>
            <w:r w:rsidR="006B6582">
              <w:rPr>
                <w:rFonts w:asciiTheme="minorHAnsi" w:hAnsiTheme="minorHAnsi" w:cstheme="minorHAnsi"/>
                <w:sz w:val="24"/>
                <w:szCs w:val="24"/>
              </w:rPr>
              <w:t>.</w:t>
            </w:r>
          </w:p>
          <w:p w:rsidR="00CC7012" w:rsidRPr="006B6582" w:rsidRDefault="001401A4" w:rsidP="001401A4">
            <w:pPr>
              <w:pStyle w:val="ListParagraph"/>
              <w:numPr>
                <w:ilvl w:val="0"/>
                <w:numId w:val="28"/>
              </w:numPr>
              <w:rPr>
                <w:rFonts w:asciiTheme="minorHAnsi" w:hAnsiTheme="minorHAnsi" w:cstheme="minorHAnsi"/>
                <w:sz w:val="24"/>
                <w:szCs w:val="24"/>
              </w:rPr>
            </w:pPr>
            <w:r w:rsidRPr="006B6582">
              <w:rPr>
                <w:rFonts w:asciiTheme="minorHAnsi" w:hAnsiTheme="minorHAnsi" w:cstheme="minorHAnsi"/>
                <w:sz w:val="24"/>
                <w:szCs w:val="24"/>
              </w:rPr>
              <w:t>Creación de un blog como herramienta de generación de contenidos y participación</w:t>
            </w:r>
            <w:r w:rsidR="006B6582">
              <w:rPr>
                <w:rFonts w:asciiTheme="minorHAnsi" w:hAnsiTheme="minorHAnsi" w:cstheme="minorHAnsi"/>
                <w:sz w:val="24"/>
                <w:szCs w:val="24"/>
              </w:rPr>
              <w:t>.</w:t>
            </w:r>
          </w:p>
          <w:p w:rsidR="00932D4B" w:rsidRPr="006B6582" w:rsidRDefault="0007637E" w:rsidP="004030E9">
            <w:pPr>
              <w:pStyle w:val="ListParagraph"/>
              <w:numPr>
                <w:ilvl w:val="0"/>
                <w:numId w:val="28"/>
              </w:numPr>
              <w:rPr>
                <w:rFonts w:asciiTheme="minorHAnsi" w:hAnsiTheme="minorHAnsi" w:cstheme="minorHAnsi"/>
                <w:sz w:val="24"/>
                <w:szCs w:val="24"/>
              </w:rPr>
            </w:pPr>
            <w:r w:rsidRPr="006B6582">
              <w:rPr>
                <w:rFonts w:asciiTheme="minorHAnsi" w:hAnsiTheme="minorHAnsi" w:cstheme="minorHAnsi"/>
                <w:sz w:val="24"/>
                <w:szCs w:val="24"/>
              </w:rPr>
              <w:t>Creación de documentos en línea como método de participación colaborativa</w:t>
            </w:r>
            <w:r w:rsidR="00B9419D" w:rsidRPr="006B6582">
              <w:rPr>
                <w:rFonts w:asciiTheme="minorHAnsi" w:hAnsiTheme="minorHAnsi" w:cstheme="minorHAnsi"/>
                <w:sz w:val="24"/>
                <w:szCs w:val="24"/>
              </w:rPr>
              <w:t xml:space="preserve"> en tiempo real</w:t>
            </w:r>
            <w:r w:rsidR="006B6582">
              <w:rPr>
                <w:rFonts w:asciiTheme="minorHAnsi" w:hAnsiTheme="minorHAnsi" w:cstheme="minorHAnsi"/>
                <w:sz w:val="24"/>
                <w:szCs w:val="24"/>
              </w:rPr>
              <w:t>.</w:t>
            </w:r>
          </w:p>
        </w:tc>
      </w:tr>
    </w:tbl>
    <w:p w:rsidR="00C63073" w:rsidRPr="006B6582" w:rsidRDefault="00C63073" w:rsidP="00632314">
      <w:pPr>
        <w:rPr>
          <w:rFonts w:asciiTheme="minorHAnsi" w:hAnsiTheme="minorHAnsi" w:cstheme="minorHAnsi"/>
          <w:b/>
        </w:rPr>
      </w:pPr>
    </w:p>
    <w:p w:rsidR="00CF3B65" w:rsidRPr="006B6582" w:rsidRDefault="00CF3B65" w:rsidP="00632314">
      <w:pPr>
        <w:numPr>
          <w:ilvl w:val="0"/>
          <w:numId w:val="23"/>
        </w:numPr>
        <w:ind w:left="426" w:hanging="426"/>
        <w:rPr>
          <w:rFonts w:asciiTheme="minorHAnsi" w:hAnsiTheme="minorHAnsi" w:cstheme="minorHAnsi"/>
          <w:b/>
          <w:lang w:val="es-MX"/>
        </w:rPr>
      </w:pPr>
      <w:r w:rsidRPr="006B6582">
        <w:rPr>
          <w:rFonts w:asciiTheme="minorHAnsi" w:hAnsiTheme="minorHAnsi" w:cstheme="minorHAnsi"/>
          <w:b/>
          <w:lang w:val="es-MX"/>
        </w:rPr>
        <w:t xml:space="preserve">Resumen </w:t>
      </w:r>
    </w:p>
    <w:p w:rsidR="00C63073" w:rsidRPr="006B6582" w:rsidRDefault="00C63073" w:rsidP="00C63073">
      <w:pPr>
        <w:rPr>
          <w:rFonts w:asciiTheme="minorHAnsi" w:hAnsiTheme="minorHAnsi" w:cstheme="minorHAnsi"/>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C63073" w:rsidRPr="006B6582" w:rsidTr="00C63073">
        <w:tc>
          <w:tcPr>
            <w:tcW w:w="5000" w:type="pct"/>
            <w:tcMar>
              <w:top w:w="85" w:type="dxa"/>
              <w:left w:w="85" w:type="dxa"/>
              <w:bottom w:w="85" w:type="dxa"/>
              <w:right w:w="85" w:type="dxa"/>
            </w:tcMar>
          </w:tcPr>
          <w:p w:rsidR="0047463F" w:rsidRPr="006B6582" w:rsidRDefault="002D56F5" w:rsidP="0047463F">
            <w:pPr>
              <w:rPr>
                <w:rFonts w:asciiTheme="minorHAnsi" w:hAnsiTheme="minorHAnsi" w:cstheme="minorHAnsi"/>
                <w:lang w:val="es-MX"/>
              </w:rPr>
            </w:pPr>
            <w:r w:rsidRPr="006B6582">
              <w:rPr>
                <w:rFonts w:asciiTheme="minorHAnsi" w:hAnsiTheme="minorHAnsi" w:cstheme="minorHAnsi"/>
                <w:lang w:val="es-MX"/>
              </w:rPr>
              <w:t xml:space="preserve">El impacto </w:t>
            </w:r>
            <w:r w:rsidR="00A14339" w:rsidRPr="006B6582">
              <w:rPr>
                <w:rFonts w:asciiTheme="minorHAnsi" w:hAnsiTheme="minorHAnsi" w:cstheme="minorHAnsi"/>
                <w:lang w:val="es-MX"/>
              </w:rPr>
              <w:t xml:space="preserve">que </w:t>
            </w:r>
            <w:r w:rsidR="00810E84" w:rsidRPr="006B6582">
              <w:rPr>
                <w:rFonts w:asciiTheme="minorHAnsi" w:hAnsiTheme="minorHAnsi" w:cstheme="minorHAnsi"/>
                <w:lang w:val="es-MX"/>
              </w:rPr>
              <w:t>ha tenido I</w:t>
            </w:r>
            <w:r w:rsidRPr="006B6582">
              <w:rPr>
                <w:rFonts w:asciiTheme="minorHAnsi" w:hAnsiTheme="minorHAnsi" w:cstheme="minorHAnsi"/>
                <w:lang w:val="es-MX"/>
              </w:rPr>
              <w:t xml:space="preserve">nternet </w:t>
            </w:r>
            <w:r w:rsidR="00A14339" w:rsidRPr="006B6582">
              <w:rPr>
                <w:rFonts w:asciiTheme="minorHAnsi" w:hAnsiTheme="minorHAnsi" w:cstheme="minorHAnsi"/>
                <w:lang w:val="es-MX"/>
              </w:rPr>
              <w:t xml:space="preserve">desde sus orígenes </w:t>
            </w:r>
            <w:r w:rsidRPr="006B6582">
              <w:rPr>
                <w:rFonts w:asciiTheme="minorHAnsi" w:hAnsiTheme="minorHAnsi" w:cstheme="minorHAnsi"/>
                <w:lang w:val="es-MX"/>
              </w:rPr>
              <w:t xml:space="preserve">como herramienta de búsqueda y generación de contenido </w:t>
            </w:r>
            <w:r w:rsidR="00A14339" w:rsidRPr="006B6582">
              <w:rPr>
                <w:rFonts w:asciiTheme="minorHAnsi" w:hAnsiTheme="minorHAnsi" w:cstheme="minorHAnsi"/>
                <w:lang w:val="es-MX"/>
              </w:rPr>
              <w:t>ha ido</w:t>
            </w:r>
            <w:r w:rsidRPr="006B6582">
              <w:rPr>
                <w:rFonts w:asciiTheme="minorHAnsi" w:hAnsiTheme="minorHAnsi" w:cstheme="minorHAnsi"/>
                <w:lang w:val="es-MX"/>
              </w:rPr>
              <w:t xml:space="preserve"> en constante </w:t>
            </w:r>
            <w:r w:rsidR="00A14339" w:rsidRPr="006B6582">
              <w:rPr>
                <w:rFonts w:asciiTheme="minorHAnsi" w:hAnsiTheme="minorHAnsi" w:cstheme="minorHAnsi"/>
                <w:lang w:val="es-MX"/>
              </w:rPr>
              <w:t xml:space="preserve">evolución y </w:t>
            </w:r>
            <w:r w:rsidRPr="006B6582">
              <w:rPr>
                <w:rFonts w:asciiTheme="minorHAnsi" w:hAnsiTheme="minorHAnsi" w:cstheme="minorHAnsi"/>
                <w:lang w:val="es-MX"/>
              </w:rPr>
              <w:t xml:space="preserve">crecimiento. </w:t>
            </w:r>
            <w:r w:rsidR="00A14339" w:rsidRPr="006B6582">
              <w:rPr>
                <w:rFonts w:asciiTheme="minorHAnsi" w:hAnsiTheme="minorHAnsi" w:cstheme="minorHAnsi"/>
                <w:lang w:val="es-MX"/>
              </w:rPr>
              <w:t>El modelo unidireccional que poseía, permitía el acceso a información especializada</w:t>
            </w:r>
            <w:r w:rsidR="00810E84" w:rsidRPr="006B6582">
              <w:rPr>
                <w:rFonts w:asciiTheme="minorHAnsi" w:hAnsiTheme="minorHAnsi" w:cstheme="minorHAnsi"/>
                <w:lang w:val="es-MX"/>
              </w:rPr>
              <w:t>. Con la propia evolución de I</w:t>
            </w:r>
            <w:r w:rsidR="008F3C93" w:rsidRPr="006B6582">
              <w:rPr>
                <w:rFonts w:asciiTheme="minorHAnsi" w:hAnsiTheme="minorHAnsi" w:cstheme="minorHAnsi"/>
                <w:lang w:val="es-MX"/>
              </w:rPr>
              <w:t>nternet y la llegada de herramientas interactiva</w:t>
            </w:r>
            <w:r w:rsidR="0047463F" w:rsidRPr="006B6582">
              <w:rPr>
                <w:rFonts w:asciiTheme="minorHAnsi" w:hAnsiTheme="minorHAnsi" w:cstheme="minorHAnsi"/>
                <w:lang w:val="es-MX"/>
              </w:rPr>
              <w:t>s especializadas, el usuario común se transforma y pasa de buscar información a generar su propio contenido y formar comunidades de aprendizaje.</w:t>
            </w:r>
          </w:p>
          <w:p w:rsidR="0047463F" w:rsidRPr="006B6582" w:rsidRDefault="0047463F" w:rsidP="0047463F">
            <w:pPr>
              <w:rPr>
                <w:rFonts w:asciiTheme="minorHAnsi" w:hAnsiTheme="minorHAnsi" w:cstheme="minorHAnsi"/>
                <w:lang w:val="es-MX"/>
              </w:rPr>
            </w:pPr>
          </w:p>
          <w:p w:rsidR="00C63073" w:rsidRPr="006B6582" w:rsidRDefault="0047463F" w:rsidP="00810E84">
            <w:pPr>
              <w:rPr>
                <w:rFonts w:asciiTheme="minorHAnsi" w:hAnsiTheme="minorHAnsi" w:cstheme="minorHAnsi"/>
                <w:lang w:val="es-MX"/>
              </w:rPr>
            </w:pPr>
            <w:r w:rsidRPr="006B6582">
              <w:rPr>
                <w:rFonts w:asciiTheme="minorHAnsi" w:hAnsiTheme="minorHAnsi" w:cstheme="minorHAnsi"/>
                <w:lang w:val="es-MX"/>
              </w:rPr>
              <w:lastRenderedPageBreak/>
              <w:t>Las herramientas web 2.0 ayudan a potenciar habilidades de comunicación individual y colaborativa</w:t>
            </w:r>
            <w:r w:rsidR="0016705B" w:rsidRPr="006B6582">
              <w:rPr>
                <w:rFonts w:asciiTheme="minorHAnsi" w:hAnsiTheme="minorHAnsi" w:cstheme="minorHAnsi"/>
                <w:lang w:val="es-MX"/>
              </w:rPr>
              <w:t xml:space="preserve"> que pueden brindar experiencias efectivas</w:t>
            </w:r>
            <w:r w:rsidRPr="006B6582">
              <w:rPr>
                <w:rFonts w:asciiTheme="minorHAnsi" w:hAnsiTheme="minorHAnsi" w:cstheme="minorHAnsi"/>
                <w:lang w:val="es-MX"/>
              </w:rPr>
              <w:t xml:space="preserve"> en la labor docente. Ahora más que nunca, la tecnología </w:t>
            </w:r>
            <w:r w:rsidR="0016705B" w:rsidRPr="006B6582">
              <w:rPr>
                <w:rFonts w:asciiTheme="minorHAnsi" w:hAnsiTheme="minorHAnsi" w:cstheme="minorHAnsi"/>
                <w:lang w:val="es-MX"/>
              </w:rPr>
              <w:t xml:space="preserve">tiene un papel indispensable </w:t>
            </w:r>
            <w:r w:rsidR="00810E84" w:rsidRPr="006B6582">
              <w:rPr>
                <w:rFonts w:asciiTheme="minorHAnsi" w:hAnsiTheme="minorHAnsi" w:cstheme="minorHAnsi"/>
                <w:lang w:val="es-MX"/>
              </w:rPr>
              <w:t>en la educación,</w:t>
            </w:r>
            <w:r w:rsidR="0016705B" w:rsidRPr="006B6582">
              <w:rPr>
                <w:rFonts w:asciiTheme="minorHAnsi" w:hAnsiTheme="minorHAnsi" w:cstheme="minorHAnsi"/>
                <w:lang w:val="es-MX"/>
              </w:rPr>
              <w:t xml:space="preserve"> tanto para docentes como alumnos, además de ser un motor q</w:t>
            </w:r>
            <w:r w:rsidR="000C660A" w:rsidRPr="006B6582">
              <w:rPr>
                <w:rFonts w:asciiTheme="minorHAnsi" w:hAnsiTheme="minorHAnsi" w:cstheme="minorHAnsi"/>
                <w:lang w:val="es-MX"/>
              </w:rPr>
              <w:t xml:space="preserve">ue ayuda a abatir </w:t>
            </w:r>
            <w:r w:rsidR="0016705B" w:rsidRPr="006B6582">
              <w:rPr>
                <w:rFonts w:asciiTheme="minorHAnsi" w:hAnsiTheme="minorHAnsi" w:cstheme="minorHAnsi"/>
                <w:lang w:val="es-MX"/>
              </w:rPr>
              <w:t xml:space="preserve">el rezago educativo en </w:t>
            </w:r>
            <w:r w:rsidR="000C660A" w:rsidRPr="006B6582">
              <w:rPr>
                <w:rFonts w:asciiTheme="minorHAnsi" w:hAnsiTheme="minorHAnsi" w:cstheme="minorHAnsi"/>
                <w:lang w:val="es-MX"/>
              </w:rPr>
              <w:t>el</w:t>
            </w:r>
            <w:r w:rsidR="00810E84" w:rsidRPr="006B6582">
              <w:rPr>
                <w:rFonts w:asciiTheme="minorHAnsi" w:hAnsiTheme="minorHAnsi" w:cstheme="minorHAnsi"/>
                <w:lang w:val="es-MX"/>
              </w:rPr>
              <w:t xml:space="preserve"> P</w:t>
            </w:r>
            <w:r w:rsidR="0016705B" w:rsidRPr="006B6582">
              <w:rPr>
                <w:rFonts w:asciiTheme="minorHAnsi" w:hAnsiTheme="minorHAnsi" w:cstheme="minorHAnsi"/>
                <w:lang w:val="es-MX"/>
              </w:rPr>
              <w:t>aís.</w:t>
            </w:r>
          </w:p>
        </w:tc>
      </w:tr>
    </w:tbl>
    <w:p w:rsidR="006B6582" w:rsidRPr="006B6582" w:rsidRDefault="006B6582" w:rsidP="006B6582">
      <w:pPr>
        <w:rPr>
          <w:rFonts w:asciiTheme="minorHAnsi" w:hAnsiTheme="minorHAnsi" w:cstheme="minorHAnsi"/>
          <w:lang w:val="es-MX"/>
        </w:rPr>
      </w:pPr>
    </w:p>
    <w:p w:rsidR="006B6582" w:rsidRPr="006B6582" w:rsidRDefault="006B6582" w:rsidP="006B6582">
      <w:pPr>
        <w:numPr>
          <w:ilvl w:val="0"/>
          <w:numId w:val="23"/>
        </w:numPr>
        <w:ind w:left="426" w:hanging="426"/>
        <w:rPr>
          <w:rFonts w:asciiTheme="minorHAnsi" w:hAnsiTheme="minorHAnsi" w:cstheme="minorHAnsi"/>
          <w:lang w:val="es-MX"/>
        </w:rPr>
      </w:pPr>
      <w:r w:rsidRPr="006B6582">
        <w:rPr>
          <w:rFonts w:asciiTheme="minorHAnsi" w:hAnsiTheme="minorHAnsi" w:cstheme="minorHAnsi"/>
          <w:b/>
          <w:lang w:val="es-MX"/>
        </w:rPr>
        <w:t>Bibliografía</w:t>
      </w:r>
    </w:p>
    <w:p w:rsidR="006B6582" w:rsidRPr="006B6582" w:rsidRDefault="006B6582" w:rsidP="006B6582">
      <w:pPr>
        <w:rPr>
          <w:rFonts w:asciiTheme="minorHAnsi" w:hAnsiTheme="minorHAnsi" w:cstheme="minorHAnsi"/>
          <w:lang w:val="es-MX"/>
        </w:rPr>
      </w:pPr>
    </w:p>
    <w:tbl>
      <w:tblPr>
        <w:tblStyle w:val="TableGrid"/>
        <w:tblW w:w="5000" w:type="pct"/>
        <w:tblLook w:val="04A0" w:firstRow="1" w:lastRow="0" w:firstColumn="1" w:lastColumn="0" w:noHBand="0" w:noVBand="1"/>
      </w:tblPr>
      <w:tblGrid>
        <w:gridCol w:w="10142"/>
      </w:tblGrid>
      <w:tr w:rsidR="006B6582" w:rsidRPr="006B6582" w:rsidTr="00250316">
        <w:tc>
          <w:tcPr>
            <w:tcW w:w="5000" w:type="pct"/>
            <w:tcMar>
              <w:top w:w="85" w:type="dxa"/>
              <w:left w:w="85" w:type="dxa"/>
              <w:bottom w:w="85" w:type="dxa"/>
              <w:right w:w="85" w:type="dxa"/>
            </w:tcMar>
          </w:tcPr>
          <w:p w:rsidR="006B6582" w:rsidRPr="006B6582" w:rsidRDefault="006B6582" w:rsidP="00250316">
            <w:pPr>
              <w:pStyle w:val="Default"/>
              <w:rPr>
                <w:rFonts w:asciiTheme="minorHAnsi" w:hAnsiTheme="minorHAnsi" w:cstheme="minorHAnsi"/>
                <w:lang w:val="en-US"/>
              </w:rPr>
            </w:pPr>
            <w:r w:rsidRPr="006B6582">
              <w:rPr>
                <w:rFonts w:asciiTheme="minorHAnsi" w:hAnsiTheme="minorHAnsi" w:cstheme="minorHAnsi"/>
                <w:lang w:val="en-US"/>
              </w:rPr>
              <w:t xml:space="preserve">Gee, J. P. (2003). </w:t>
            </w:r>
            <w:r w:rsidRPr="006B6582">
              <w:rPr>
                <w:rFonts w:asciiTheme="minorHAnsi" w:hAnsiTheme="minorHAnsi" w:cstheme="minorHAnsi"/>
                <w:i/>
                <w:iCs/>
                <w:lang w:val="en-US"/>
              </w:rPr>
              <w:t xml:space="preserve">What video games have to teach us about learning and </w:t>
            </w:r>
            <w:proofErr w:type="gramStart"/>
            <w:r w:rsidRPr="006B6582">
              <w:rPr>
                <w:rFonts w:asciiTheme="minorHAnsi" w:hAnsiTheme="minorHAnsi" w:cstheme="minorHAnsi"/>
                <w:i/>
                <w:iCs/>
                <w:lang w:val="en-US"/>
              </w:rPr>
              <w:t>literacy</w:t>
            </w:r>
            <w:r w:rsidRPr="006B6582">
              <w:rPr>
                <w:rFonts w:asciiTheme="minorHAnsi" w:hAnsiTheme="minorHAnsi" w:cstheme="minorHAnsi"/>
                <w:lang w:val="en-US"/>
              </w:rPr>
              <w:t>.</w:t>
            </w:r>
            <w:proofErr w:type="gramEnd"/>
            <w:r w:rsidRPr="006B6582">
              <w:rPr>
                <w:rFonts w:asciiTheme="minorHAnsi" w:hAnsiTheme="minorHAnsi" w:cstheme="minorHAnsi"/>
                <w:lang w:val="en-US"/>
              </w:rPr>
              <w:t xml:space="preserve"> New York: Palgrave MacMillan. </w:t>
            </w:r>
          </w:p>
          <w:p w:rsidR="006B6582" w:rsidRPr="006B6582" w:rsidRDefault="006B6582" w:rsidP="00250316">
            <w:pPr>
              <w:pStyle w:val="Default"/>
              <w:rPr>
                <w:rFonts w:asciiTheme="minorHAnsi" w:hAnsiTheme="minorHAnsi" w:cstheme="minorHAnsi"/>
                <w:lang w:val="en-US"/>
              </w:rPr>
            </w:pPr>
          </w:p>
          <w:p w:rsidR="006B6582" w:rsidRPr="006B6582" w:rsidRDefault="006B6582" w:rsidP="00250316">
            <w:pPr>
              <w:pStyle w:val="Default"/>
              <w:rPr>
                <w:rFonts w:asciiTheme="minorHAnsi" w:hAnsiTheme="minorHAnsi" w:cstheme="minorHAnsi"/>
                <w:lang w:val="en-US"/>
              </w:rPr>
            </w:pPr>
            <w:r w:rsidRPr="006B6582">
              <w:rPr>
                <w:rFonts w:asciiTheme="minorHAnsi" w:hAnsiTheme="minorHAnsi" w:cstheme="minorHAnsi"/>
                <w:lang w:val="en-US"/>
              </w:rPr>
              <w:t xml:space="preserve">Green, Timothy, Brown, </w:t>
            </w:r>
            <w:proofErr w:type="spellStart"/>
            <w:r w:rsidRPr="006B6582">
              <w:rPr>
                <w:rFonts w:asciiTheme="minorHAnsi" w:hAnsiTheme="minorHAnsi" w:cstheme="minorHAnsi"/>
                <w:lang w:val="en-US"/>
              </w:rPr>
              <w:t>Abbie</w:t>
            </w:r>
            <w:proofErr w:type="spellEnd"/>
            <w:r w:rsidRPr="006B6582">
              <w:rPr>
                <w:rFonts w:asciiTheme="minorHAnsi" w:hAnsiTheme="minorHAnsi" w:cstheme="minorHAnsi"/>
                <w:lang w:val="en-US"/>
              </w:rPr>
              <w:t xml:space="preserve"> y Robinson, LeAnn K. (2007). </w:t>
            </w:r>
            <w:r w:rsidRPr="006B6582">
              <w:rPr>
                <w:rFonts w:asciiTheme="minorHAnsi" w:hAnsiTheme="minorHAnsi" w:cstheme="minorHAnsi"/>
                <w:i/>
                <w:iCs/>
                <w:lang w:val="en-US"/>
              </w:rPr>
              <w:t>Making the most of the web in your classroom: A teacher’s guide to blogs, podcasts, wikis, pages, and sites</w:t>
            </w:r>
            <w:r w:rsidRPr="006B6582">
              <w:rPr>
                <w:rFonts w:asciiTheme="minorHAnsi" w:hAnsiTheme="minorHAnsi" w:cstheme="minorHAnsi"/>
                <w:lang w:val="en-US"/>
              </w:rPr>
              <w:t xml:space="preserve">. </w:t>
            </w:r>
            <w:proofErr w:type="spellStart"/>
            <w:r w:rsidRPr="006B6582">
              <w:rPr>
                <w:rFonts w:asciiTheme="minorHAnsi" w:hAnsiTheme="minorHAnsi" w:cstheme="minorHAnsi"/>
                <w:lang w:val="en-US"/>
              </w:rPr>
              <w:t>Corwinn</w:t>
            </w:r>
            <w:proofErr w:type="spellEnd"/>
            <w:r w:rsidRPr="006B6582">
              <w:rPr>
                <w:rFonts w:asciiTheme="minorHAnsi" w:hAnsiTheme="minorHAnsi" w:cstheme="minorHAnsi"/>
                <w:lang w:val="en-US"/>
              </w:rPr>
              <w:t xml:space="preserve"> Press. </w:t>
            </w:r>
          </w:p>
          <w:p w:rsidR="006B6582" w:rsidRPr="006B6582" w:rsidRDefault="006B6582" w:rsidP="00250316">
            <w:pPr>
              <w:pStyle w:val="Default"/>
              <w:rPr>
                <w:rFonts w:asciiTheme="minorHAnsi" w:hAnsiTheme="minorHAnsi" w:cstheme="minorHAnsi"/>
                <w:lang w:val="en-US"/>
              </w:rPr>
            </w:pPr>
          </w:p>
          <w:p w:rsidR="006B6582" w:rsidRPr="006B6582" w:rsidRDefault="006B6582" w:rsidP="00250316">
            <w:pPr>
              <w:pStyle w:val="Default"/>
              <w:rPr>
                <w:rFonts w:asciiTheme="minorHAnsi" w:hAnsiTheme="minorHAnsi" w:cstheme="minorHAnsi"/>
              </w:rPr>
            </w:pPr>
            <w:proofErr w:type="spellStart"/>
            <w:r w:rsidRPr="006B6582">
              <w:rPr>
                <w:rFonts w:asciiTheme="minorHAnsi" w:hAnsiTheme="minorHAnsi" w:cstheme="minorHAnsi"/>
                <w:lang w:val="en-US"/>
              </w:rPr>
              <w:t>Kiili</w:t>
            </w:r>
            <w:proofErr w:type="spellEnd"/>
            <w:r w:rsidRPr="006B6582">
              <w:rPr>
                <w:rFonts w:asciiTheme="minorHAnsi" w:hAnsiTheme="minorHAnsi" w:cstheme="minorHAnsi"/>
                <w:lang w:val="en-US"/>
              </w:rPr>
              <w:t xml:space="preserve">, K. (2005). Digital game-based learning: Towards an experiential </w:t>
            </w:r>
            <w:proofErr w:type="gramStart"/>
            <w:r w:rsidRPr="006B6582">
              <w:rPr>
                <w:rFonts w:asciiTheme="minorHAnsi" w:hAnsiTheme="minorHAnsi" w:cstheme="minorHAnsi"/>
                <w:lang w:val="en-US"/>
              </w:rPr>
              <w:t>gaming</w:t>
            </w:r>
            <w:proofErr w:type="gramEnd"/>
            <w:r w:rsidRPr="006B6582">
              <w:rPr>
                <w:rFonts w:asciiTheme="minorHAnsi" w:hAnsiTheme="minorHAnsi" w:cstheme="minorHAnsi"/>
                <w:lang w:val="en-US"/>
              </w:rPr>
              <w:t xml:space="preserve"> model. </w:t>
            </w:r>
            <w:r w:rsidRPr="006B6582">
              <w:rPr>
                <w:rFonts w:asciiTheme="minorHAnsi" w:hAnsiTheme="minorHAnsi" w:cstheme="minorHAnsi"/>
                <w:i/>
                <w:iCs/>
              </w:rPr>
              <w:t xml:space="preserve">Internet and </w:t>
            </w:r>
            <w:proofErr w:type="spellStart"/>
            <w:r w:rsidRPr="006B6582">
              <w:rPr>
                <w:rFonts w:asciiTheme="minorHAnsi" w:hAnsiTheme="minorHAnsi" w:cstheme="minorHAnsi"/>
                <w:i/>
                <w:iCs/>
              </w:rPr>
              <w:t>higher</w:t>
            </w:r>
            <w:proofErr w:type="spellEnd"/>
            <w:r w:rsidRPr="006B6582">
              <w:rPr>
                <w:rFonts w:asciiTheme="minorHAnsi" w:hAnsiTheme="minorHAnsi" w:cstheme="minorHAnsi"/>
                <w:i/>
                <w:iCs/>
              </w:rPr>
              <w:t xml:space="preserve"> </w:t>
            </w:r>
            <w:proofErr w:type="spellStart"/>
            <w:r w:rsidRPr="006B6582">
              <w:rPr>
                <w:rFonts w:asciiTheme="minorHAnsi" w:hAnsiTheme="minorHAnsi" w:cstheme="minorHAnsi"/>
                <w:i/>
                <w:iCs/>
              </w:rPr>
              <w:t>education</w:t>
            </w:r>
            <w:proofErr w:type="spellEnd"/>
            <w:r w:rsidRPr="006B6582">
              <w:rPr>
                <w:rFonts w:asciiTheme="minorHAnsi" w:hAnsiTheme="minorHAnsi" w:cstheme="minorHAnsi"/>
              </w:rPr>
              <w:t>, 8, 13-24.</w:t>
            </w:r>
          </w:p>
          <w:p w:rsidR="006B6582" w:rsidRPr="006B6582" w:rsidRDefault="006B6582" w:rsidP="00250316">
            <w:pPr>
              <w:pStyle w:val="Default"/>
              <w:rPr>
                <w:rFonts w:asciiTheme="minorHAnsi" w:hAnsiTheme="minorHAnsi" w:cstheme="minorHAnsi"/>
              </w:rPr>
            </w:pPr>
          </w:p>
          <w:p w:rsidR="006B6582" w:rsidRPr="006B6582" w:rsidRDefault="006B6582" w:rsidP="00250316">
            <w:pPr>
              <w:pStyle w:val="Default"/>
              <w:rPr>
                <w:rFonts w:asciiTheme="minorHAnsi" w:hAnsiTheme="minorHAnsi" w:cstheme="minorHAnsi"/>
              </w:rPr>
            </w:pPr>
            <w:r w:rsidRPr="006B6582">
              <w:rPr>
                <w:rFonts w:asciiTheme="minorHAnsi" w:hAnsiTheme="minorHAnsi" w:cstheme="minorHAnsi"/>
              </w:rPr>
              <w:t xml:space="preserve">Salgado, A. (2011) </w:t>
            </w:r>
            <w:proofErr w:type="spellStart"/>
            <w:r w:rsidRPr="006B6582">
              <w:rPr>
                <w:rFonts w:asciiTheme="minorHAnsi" w:hAnsiTheme="minorHAnsi" w:cstheme="minorHAnsi"/>
              </w:rPr>
              <w:t>Blogging</w:t>
            </w:r>
            <w:proofErr w:type="spellEnd"/>
            <w:r w:rsidRPr="006B6582">
              <w:rPr>
                <w:rFonts w:asciiTheme="minorHAnsi" w:hAnsiTheme="minorHAnsi" w:cstheme="minorHAnsi"/>
              </w:rPr>
              <w:t xml:space="preserve"> educativo uso de los blogs en el salón de clases. Recuperado de http://asalgado.com/materiales.</w:t>
            </w:r>
          </w:p>
          <w:p w:rsidR="006B6582" w:rsidRPr="006B6582" w:rsidRDefault="006B6582" w:rsidP="00250316">
            <w:pPr>
              <w:pStyle w:val="Default"/>
              <w:rPr>
                <w:rFonts w:asciiTheme="minorHAnsi" w:hAnsiTheme="minorHAnsi" w:cstheme="minorHAnsi"/>
              </w:rPr>
            </w:pPr>
          </w:p>
          <w:p w:rsidR="006B6582" w:rsidRPr="006B6582" w:rsidRDefault="006B6582" w:rsidP="00250316">
            <w:pPr>
              <w:pStyle w:val="Default"/>
              <w:rPr>
                <w:rFonts w:asciiTheme="minorHAnsi" w:hAnsiTheme="minorHAnsi" w:cstheme="minorHAnsi"/>
              </w:rPr>
            </w:pPr>
          </w:p>
        </w:tc>
      </w:tr>
    </w:tbl>
    <w:p w:rsidR="006B6582" w:rsidRPr="006B6582" w:rsidRDefault="006B6582" w:rsidP="006B6582">
      <w:pPr>
        <w:rPr>
          <w:rFonts w:asciiTheme="minorHAnsi" w:hAnsiTheme="minorHAnsi" w:cstheme="minorHAnsi"/>
          <w:lang w:val="es-MX"/>
        </w:rPr>
      </w:pPr>
    </w:p>
    <w:p w:rsidR="006B6582" w:rsidRPr="006B6582" w:rsidRDefault="006B6582" w:rsidP="006B6582">
      <w:pPr>
        <w:rPr>
          <w:rFonts w:asciiTheme="minorHAnsi" w:hAnsiTheme="minorHAnsi" w:cstheme="minorHAnsi"/>
          <w:lang w:val="es-MX"/>
        </w:rPr>
      </w:pPr>
    </w:p>
    <w:p w:rsidR="006B6582" w:rsidRPr="006B6582" w:rsidRDefault="006B6582" w:rsidP="006B6582">
      <w:pPr>
        <w:numPr>
          <w:ilvl w:val="0"/>
          <w:numId w:val="23"/>
        </w:numPr>
        <w:ind w:left="426" w:hanging="426"/>
        <w:rPr>
          <w:rFonts w:asciiTheme="minorHAnsi" w:hAnsiTheme="minorHAnsi" w:cstheme="minorHAnsi"/>
          <w:b/>
          <w:lang w:val="es-MX"/>
        </w:rPr>
      </w:pPr>
      <w:r w:rsidRPr="006B6582">
        <w:rPr>
          <w:rFonts w:asciiTheme="minorHAnsi" w:hAnsiTheme="minorHAnsi" w:cstheme="minorHAnsi"/>
          <w:b/>
          <w:lang w:val="es-MX"/>
        </w:rPr>
        <w:t xml:space="preserve">Semblanza del especialista que imparte el taller </w:t>
      </w:r>
    </w:p>
    <w:tbl>
      <w:tblPr>
        <w:tblStyle w:val="TableGrid"/>
        <w:tblW w:w="0" w:type="auto"/>
        <w:tblLook w:val="04A0" w:firstRow="1" w:lastRow="0" w:firstColumn="1" w:lastColumn="0" w:noHBand="0" w:noVBand="1"/>
      </w:tblPr>
      <w:tblGrid>
        <w:gridCol w:w="10112"/>
      </w:tblGrid>
      <w:tr w:rsidR="006B6582" w:rsidRPr="006B6582" w:rsidTr="00250316">
        <w:tc>
          <w:tcPr>
            <w:tcW w:w="10112" w:type="dxa"/>
            <w:tcMar>
              <w:top w:w="85" w:type="dxa"/>
              <w:left w:w="85" w:type="dxa"/>
              <w:bottom w:w="85" w:type="dxa"/>
              <w:right w:w="85" w:type="dxa"/>
            </w:tcMar>
          </w:tcPr>
          <w:p w:rsidR="006B6582" w:rsidRPr="006B6582" w:rsidRDefault="006B6582" w:rsidP="00250316">
            <w:pPr>
              <w:rPr>
                <w:rFonts w:asciiTheme="minorHAnsi" w:hAnsiTheme="minorHAnsi" w:cstheme="minorHAnsi"/>
                <w:b/>
                <w:lang w:val="es-MX"/>
              </w:rPr>
            </w:pPr>
            <w:r w:rsidRPr="006B6582">
              <w:rPr>
                <w:rFonts w:asciiTheme="minorHAnsi" w:hAnsiTheme="minorHAnsi" w:cstheme="minorHAnsi"/>
                <w:b/>
                <w:lang w:val="es-MX"/>
              </w:rPr>
              <w:t xml:space="preserve">Adolfo Arredondo </w:t>
            </w:r>
            <w:proofErr w:type="spellStart"/>
            <w:r w:rsidRPr="006B6582">
              <w:rPr>
                <w:rFonts w:asciiTheme="minorHAnsi" w:hAnsiTheme="minorHAnsi" w:cstheme="minorHAnsi"/>
                <w:b/>
                <w:lang w:val="es-MX"/>
              </w:rPr>
              <w:t>Cantisani</w:t>
            </w:r>
            <w:proofErr w:type="spellEnd"/>
          </w:p>
          <w:p w:rsidR="006B6582" w:rsidRPr="006B6582" w:rsidRDefault="006B6582" w:rsidP="00250316">
            <w:pPr>
              <w:rPr>
                <w:rFonts w:asciiTheme="minorHAnsi" w:hAnsiTheme="minorHAnsi" w:cstheme="minorHAnsi"/>
                <w:lang w:val="es-MX"/>
              </w:rPr>
            </w:pPr>
          </w:p>
          <w:p w:rsidR="006B6582" w:rsidRPr="006B6582" w:rsidRDefault="006B6582" w:rsidP="00250316">
            <w:pPr>
              <w:rPr>
                <w:rFonts w:asciiTheme="minorHAnsi" w:hAnsiTheme="minorHAnsi" w:cstheme="minorHAnsi"/>
                <w:lang w:val="es-MX"/>
              </w:rPr>
            </w:pPr>
            <w:r w:rsidRPr="006B6582">
              <w:rPr>
                <w:rFonts w:asciiTheme="minorHAnsi" w:hAnsiTheme="minorHAnsi" w:cstheme="minorHAnsi"/>
                <w:lang w:val="es-MX"/>
              </w:rPr>
              <w:t xml:space="preserve">Licenciado en Ciencias de la Comunicación por el Tecnológico de Monterrey. Ha trabajado durante más de 6 años en diseño y producción de cursos en línea enfocados a la educación básica, organizaciones civiles y al </w:t>
            </w:r>
            <w:proofErr w:type="spellStart"/>
            <w:r w:rsidRPr="00AD2C7E">
              <w:rPr>
                <w:rFonts w:asciiTheme="minorHAnsi" w:hAnsiTheme="minorHAnsi" w:cstheme="minorHAnsi"/>
                <w:i/>
                <w:lang w:val="es-MX"/>
              </w:rPr>
              <w:t>emprendedurismo</w:t>
            </w:r>
            <w:proofErr w:type="spellEnd"/>
            <w:r w:rsidRPr="006B6582">
              <w:rPr>
                <w:rFonts w:asciiTheme="minorHAnsi" w:hAnsiTheme="minorHAnsi" w:cstheme="minorHAnsi"/>
                <w:lang w:val="es-MX"/>
              </w:rPr>
              <w:t xml:space="preserve"> en la administración pública. Se ha desarrollado en la creación y producción web de portales educativos con instituciones y empresas, entre las que se encuentran la Universidad Virtual, CEMEX, FEM</w:t>
            </w:r>
            <w:bookmarkStart w:id="0" w:name="_GoBack"/>
            <w:bookmarkEnd w:id="0"/>
            <w:r w:rsidRPr="006B6582">
              <w:rPr>
                <w:rFonts w:asciiTheme="minorHAnsi" w:hAnsiTheme="minorHAnsi" w:cstheme="minorHAnsi"/>
                <w:lang w:val="es-MX"/>
              </w:rPr>
              <w:t>SA, Fundación Televisa, Sanofi-</w:t>
            </w:r>
            <w:proofErr w:type="spellStart"/>
            <w:r w:rsidRPr="006B6582">
              <w:rPr>
                <w:rFonts w:asciiTheme="minorHAnsi" w:hAnsiTheme="minorHAnsi" w:cstheme="minorHAnsi"/>
                <w:lang w:val="es-MX"/>
              </w:rPr>
              <w:t>aventis</w:t>
            </w:r>
            <w:proofErr w:type="spellEnd"/>
            <w:r w:rsidRPr="006B6582">
              <w:rPr>
                <w:rFonts w:asciiTheme="minorHAnsi" w:hAnsiTheme="minorHAnsi" w:cstheme="minorHAnsi"/>
                <w:lang w:val="es-MX"/>
              </w:rPr>
              <w:t xml:space="preserve">, Banco Interamericano de Desarrollo y </w:t>
            </w:r>
            <w:proofErr w:type="spellStart"/>
            <w:r w:rsidRPr="006B6582">
              <w:rPr>
                <w:rFonts w:asciiTheme="minorHAnsi" w:hAnsiTheme="minorHAnsi" w:cstheme="minorHAnsi"/>
                <w:lang w:val="es-MX"/>
              </w:rPr>
              <w:t>World</w:t>
            </w:r>
            <w:proofErr w:type="spellEnd"/>
            <w:r w:rsidRPr="006B6582">
              <w:rPr>
                <w:rFonts w:asciiTheme="minorHAnsi" w:hAnsiTheme="minorHAnsi" w:cstheme="minorHAnsi"/>
                <w:lang w:val="es-MX"/>
              </w:rPr>
              <w:t xml:space="preserve"> Bank </w:t>
            </w:r>
            <w:proofErr w:type="spellStart"/>
            <w:r w:rsidRPr="006B6582">
              <w:rPr>
                <w:rFonts w:asciiTheme="minorHAnsi" w:hAnsiTheme="minorHAnsi" w:cstheme="minorHAnsi"/>
                <w:lang w:val="es-MX"/>
              </w:rPr>
              <w:t>Institute</w:t>
            </w:r>
            <w:proofErr w:type="spellEnd"/>
            <w:r w:rsidRPr="006B6582">
              <w:rPr>
                <w:rFonts w:asciiTheme="minorHAnsi" w:hAnsiTheme="minorHAnsi" w:cstheme="minorHAnsi"/>
                <w:lang w:val="es-MX"/>
              </w:rPr>
              <w:t>, entre otros. Ha participado también como ponente en congresos nacionales sobre tecnologías web.</w:t>
            </w:r>
          </w:p>
          <w:p w:rsidR="006B6582" w:rsidRPr="006B6582" w:rsidRDefault="006B6582" w:rsidP="00250316">
            <w:pPr>
              <w:rPr>
                <w:rFonts w:asciiTheme="minorHAnsi" w:hAnsiTheme="minorHAnsi" w:cstheme="minorHAnsi"/>
                <w:lang w:val="es-MX"/>
              </w:rPr>
            </w:pPr>
          </w:p>
          <w:p w:rsidR="006B6582" w:rsidRPr="006B6582" w:rsidRDefault="006B6582" w:rsidP="00250316">
            <w:pPr>
              <w:rPr>
                <w:rStyle w:val="Emphasis"/>
                <w:rFonts w:asciiTheme="minorHAnsi" w:hAnsiTheme="minorHAnsi" w:cstheme="minorHAnsi"/>
                <w:b/>
                <w:bCs/>
                <w:i w:val="0"/>
                <w:color w:val="000000"/>
              </w:rPr>
            </w:pPr>
            <w:r w:rsidRPr="006B6582">
              <w:rPr>
                <w:rStyle w:val="Emphasis"/>
                <w:rFonts w:asciiTheme="minorHAnsi" w:hAnsiTheme="minorHAnsi" w:cstheme="minorHAnsi"/>
                <w:b/>
                <w:bCs/>
                <w:i w:val="0"/>
                <w:color w:val="000000"/>
              </w:rPr>
              <w:t xml:space="preserve">Humberto Jonatan Villarreal Cobas </w:t>
            </w:r>
          </w:p>
          <w:p w:rsidR="006B6582" w:rsidRPr="006B6582" w:rsidRDefault="006B6582" w:rsidP="00250316">
            <w:pPr>
              <w:rPr>
                <w:rStyle w:val="Emphasis"/>
                <w:rFonts w:asciiTheme="minorHAnsi" w:hAnsiTheme="minorHAnsi" w:cstheme="minorHAnsi"/>
                <w:b/>
                <w:bCs/>
                <w:i w:val="0"/>
                <w:color w:val="000000"/>
              </w:rPr>
            </w:pPr>
          </w:p>
          <w:p w:rsidR="006B6582" w:rsidRDefault="00083CD4" w:rsidP="00250316">
            <w:pPr>
              <w:rPr>
                <w:rStyle w:val="Emphasis"/>
                <w:rFonts w:asciiTheme="minorHAnsi" w:hAnsiTheme="minorHAnsi" w:cstheme="minorHAnsi"/>
                <w:bCs/>
                <w:i w:val="0"/>
                <w:color w:val="000000"/>
              </w:rPr>
            </w:pPr>
            <w:r>
              <w:rPr>
                <w:rStyle w:val="Emphasis"/>
                <w:rFonts w:asciiTheme="minorHAnsi" w:hAnsiTheme="minorHAnsi" w:cstheme="minorHAnsi"/>
                <w:bCs/>
                <w:i w:val="0"/>
                <w:color w:val="000000"/>
              </w:rPr>
              <w:t>Licenciado en Artes Visuales y Master en Tecnología Educativa de la Universidad Virtual del Tec de Monterrey, cuenta con</w:t>
            </w:r>
            <w:r w:rsidR="006B6582" w:rsidRPr="006B6582">
              <w:rPr>
                <w:rStyle w:val="Emphasis"/>
                <w:rFonts w:asciiTheme="minorHAnsi" w:hAnsiTheme="minorHAnsi" w:cstheme="minorHAnsi"/>
                <w:bCs/>
                <w:i w:val="0"/>
                <w:color w:val="000000"/>
              </w:rPr>
              <w:t xml:space="preserve"> más de 10 años en desarrollo e implementación de soluciones </w:t>
            </w:r>
            <w:proofErr w:type="spellStart"/>
            <w:r w:rsidR="006B6582" w:rsidRPr="006B6582">
              <w:rPr>
                <w:rStyle w:val="Emphasis"/>
                <w:rFonts w:asciiTheme="minorHAnsi" w:hAnsiTheme="minorHAnsi" w:cstheme="minorHAnsi"/>
                <w:bCs/>
                <w:i w:val="0"/>
                <w:color w:val="000000"/>
              </w:rPr>
              <w:t>elearning</w:t>
            </w:r>
            <w:proofErr w:type="spellEnd"/>
            <w:r>
              <w:rPr>
                <w:rStyle w:val="Emphasis"/>
                <w:rFonts w:asciiTheme="minorHAnsi" w:hAnsiTheme="minorHAnsi" w:cstheme="minorHAnsi"/>
                <w:bCs/>
                <w:i w:val="0"/>
                <w:color w:val="000000"/>
              </w:rPr>
              <w:t xml:space="preserve"> tanto para la iniciativa privada como instituciones educativas</w:t>
            </w:r>
            <w:r w:rsidR="006B6582" w:rsidRPr="006B6582">
              <w:rPr>
                <w:rStyle w:val="Emphasis"/>
                <w:rFonts w:asciiTheme="minorHAnsi" w:hAnsiTheme="minorHAnsi" w:cstheme="minorHAnsi"/>
                <w:bCs/>
                <w:i w:val="0"/>
                <w:color w:val="000000"/>
              </w:rPr>
              <w:t xml:space="preserve">. Implementó la Universidad Control, universidad corporativa del Grupo Comercial Control con más de 7,000 alumnos a nivel nacional. Ha sido tutor en línea para diferentes niveles de educación en la Universidad </w:t>
            </w:r>
            <w:proofErr w:type="spellStart"/>
            <w:r w:rsidR="006B6582" w:rsidRPr="006B6582">
              <w:rPr>
                <w:rStyle w:val="Emphasis"/>
                <w:rFonts w:asciiTheme="minorHAnsi" w:hAnsiTheme="minorHAnsi" w:cstheme="minorHAnsi"/>
                <w:bCs/>
                <w:i w:val="0"/>
                <w:color w:val="000000"/>
              </w:rPr>
              <w:t>TecMilenio</w:t>
            </w:r>
            <w:proofErr w:type="spellEnd"/>
            <w:r w:rsidR="006B6582" w:rsidRPr="006B6582">
              <w:rPr>
                <w:rStyle w:val="Emphasis"/>
                <w:rFonts w:asciiTheme="minorHAnsi" w:hAnsiTheme="minorHAnsi" w:cstheme="minorHAnsi"/>
                <w:bCs/>
                <w:i w:val="0"/>
                <w:color w:val="000000"/>
              </w:rPr>
              <w:t xml:space="preserve">, impartiendo </w:t>
            </w:r>
            <w:r w:rsidR="006B6582" w:rsidRPr="006B6582">
              <w:rPr>
                <w:rStyle w:val="Emphasis"/>
                <w:rFonts w:asciiTheme="minorHAnsi" w:hAnsiTheme="minorHAnsi" w:cstheme="minorHAnsi"/>
                <w:bCs/>
                <w:i w:val="0"/>
                <w:color w:val="000000"/>
              </w:rPr>
              <w:lastRenderedPageBreak/>
              <w:t xml:space="preserve">cursos de Diseño Gráfico, Informática I y II, así como tutor a nivel maestría en la Universidad Virtual del Tec de Monterrey. </w:t>
            </w:r>
          </w:p>
          <w:p w:rsidR="00083CD4" w:rsidRPr="006B6582" w:rsidRDefault="00083CD4" w:rsidP="00250316">
            <w:pPr>
              <w:rPr>
                <w:rStyle w:val="Emphasis"/>
                <w:rFonts w:asciiTheme="minorHAnsi" w:hAnsiTheme="minorHAnsi" w:cstheme="minorHAnsi"/>
                <w:bCs/>
                <w:i w:val="0"/>
                <w:color w:val="000000"/>
              </w:rPr>
            </w:pPr>
          </w:p>
          <w:p w:rsidR="006B6582" w:rsidRPr="006B6582" w:rsidRDefault="006B6582" w:rsidP="00250316">
            <w:pPr>
              <w:rPr>
                <w:rStyle w:val="Emphasis"/>
                <w:rFonts w:asciiTheme="minorHAnsi" w:hAnsiTheme="minorHAnsi" w:cstheme="minorHAnsi"/>
                <w:bCs/>
                <w:i w:val="0"/>
                <w:color w:val="000000"/>
              </w:rPr>
            </w:pPr>
            <w:r w:rsidRPr="006B6582">
              <w:rPr>
                <w:rStyle w:val="Emphasis"/>
                <w:rFonts w:asciiTheme="minorHAnsi" w:hAnsiTheme="minorHAnsi" w:cstheme="minorHAnsi"/>
                <w:bCs/>
                <w:i w:val="0"/>
                <w:color w:val="000000"/>
              </w:rPr>
              <w:t xml:space="preserve">Actualmente es Director del área de educación y desarrollo de la Dirección de Programas Sociales de la Universidad Virtual del Tec de Monterrey, encargado de la producción y desarrollo de los programas </w:t>
            </w:r>
            <w:proofErr w:type="spellStart"/>
            <w:r w:rsidRPr="006B6582">
              <w:rPr>
                <w:rStyle w:val="Emphasis"/>
                <w:rFonts w:asciiTheme="minorHAnsi" w:hAnsiTheme="minorHAnsi" w:cstheme="minorHAnsi"/>
                <w:bCs/>
                <w:i w:val="0"/>
                <w:color w:val="000000"/>
              </w:rPr>
              <w:t>elearning</w:t>
            </w:r>
            <w:proofErr w:type="spellEnd"/>
            <w:r w:rsidRPr="006B6582">
              <w:rPr>
                <w:rStyle w:val="Emphasis"/>
                <w:rFonts w:asciiTheme="minorHAnsi" w:hAnsiTheme="minorHAnsi" w:cstheme="minorHAnsi"/>
                <w:bCs/>
                <w:i w:val="0"/>
                <w:color w:val="000000"/>
              </w:rPr>
              <w:t>, así como de diferentes sitios web autoadministrables</w:t>
            </w:r>
            <w:r w:rsidR="008B0034">
              <w:rPr>
                <w:rStyle w:val="Emphasis"/>
                <w:rFonts w:asciiTheme="minorHAnsi" w:hAnsiTheme="minorHAnsi" w:cstheme="minorHAnsi"/>
                <w:bCs/>
                <w:i w:val="0"/>
                <w:color w:val="000000"/>
              </w:rPr>
              <w:t xml:space="preserve"> para clientes como FEMSA, CEMEX, IBM, Banco Mundial, entre otros</w:t>
            </w:r>
            <w:r w:rsidRPr="006B6582">
              <w:rPr>
                <w:rStyle w:val="Emphasis"/>
                <w:rFonts w:asciiTheme="minorHAnsi" w:hAnsiTheme="minorHAnsi" w:cstheme="minorHAnsi"/>
                <w:bCs/>
                <w:i w:val="0"/>
                <w:color w:val="000000"/>
              </w:rPr>
              <w:t>.</w:t>
            </w:r>
          </w:p>
          <w:p w:rsidR="006B6582" w:rsidRPr="006B6582" w:rsidRDefault="006B6582" w:rsidP="00250316">
            <w:pPr>
              <w:rPr>
                <w:rStyle w:val="Emphasis"/>
                <w:rFonts w:asciiTheme="minorHAnsi" w:hAnsiTheme="minorHAnsi" w:cstheme="minorHAnsi"/>
                <w:bCs/>
                <w:color w:val="000000"/>
              </w:rPr>
            </w:pPr>
          </w:p>
          <w:p w:rsidR="006B6582" w:rsidRPr="006B6582" w:rsidRDefault="006B6582" w:rsidP="00250316">
            <w:pPr>
              <w:rPr>
                <w:rFonts w:asciiTheme="minorHAnsi" w:hAnsiTheme="minorHAnsi" w:cstheme="minorHAnsi"/>
                <w:b/>
                <w:lang w:val="es-MX"/>
              </w:rPr>
            </w:pPr>
            <w:r w:rsidRPr="006B6582">
              <w:rPr>
                <w:rFonts w:asciiTheme="minorHAnsi" w:hAnsiTheme="minorHAnsi" w:cstheme="minorHAnsi"/>
                <w:b/>
                <w:lang w:val="es-MX"/>
              </w:rPr>
              <w:t>Myriam Villarreal Rodríguez</w:t>
            </w:r>
          </w:p>
          <w:p w:rsidR="006B6582" w:rsidRPr="006B6582" w:rsidRDefault="006B6582" w:rsidP="00250316">
            <w:pPr>
              <w:rPr>
                <w:rFonts w:asciiTheme="minorHAnsi" w:hAnsiTheme="minorHAnsi" w:cstheme="minorHAnsi"/>
                <w:lang w:val="es-MX"/>
              </w:rPr>
            </w:pPr>
          </w:p>
          <w:p w:rsidR="006B6582" w:rsidRDefault="006B6582" w:rsidP="00250316">
            <w:pPr>
              <w:rPr>
                <w:rFonts w:asciiTheme="minorHAnsi" w:hAnsiTheme="minorHAnsi" w:cstheme="minorHAnsi"/>
                <w:lang w:val="es-MX"/>
              </w:rPr>
            </w:pPr>
            <w:r w:rsidRPr="006B6582">
              <w:rPr>
                <w:rFonts w:asciiTheme="minorHAnsi" w:hAnsiTheme="minorHAnsi" w:cstheme="minorHAnsi"/>
                <w:lang w:val="es-MX"/>
              </w:rPr>
              <w:t xml:space="preserve">Licenciada en Administración de Empresas y Maestra en Educación por el Tecnológico de Monterrey. Ha trabajado durante más de 15 años en el Tecnológico de Monterrey como tutora y diseñadora </w:t>
            </w:r>
            <w:proofErr w:type="spellStart"/>
            <w:r w:rsidRPr="006B6582">
              <w:rPr>
                <w:rFonts w:asciiTheme="minorHAnsi" w:hAnsiTheme="minorHAnsi" w:cstheme="minorHAnsi"/>
                <w:lang w:val="es-MX"/>
              </w:rPr>
              <w:t>instruccional</w:t>
            </w:r>
            <w:proofErr w:type="spellEnd"/>
            <w:r w:rsidRPr="006B6582">
              <w:rPr>
                <w:rFonts w:asciiTheme="minorHAnsi" w:hAnsiTheme="minorHAnsi" w:cstheme="minorHAnsi"/>
                <w:lang w:val="es-MX"/>
              </w:rPr>
              <w:t xml:space="preserve"> para diferentes Programas de la Institución. Su área de especialidad es el diseño </w:t>
            </w:r>
            <w:proofErr w:type="spellStart"/>
            <w:r w:rsidRPr="006B6582">
              <w:rPr>
                <w:rFonts w:asciiTheme="minorHAnsi" w:hAnsiTheme="minorHAnsi" w:cstheme="minorHAnsi"/>
                <w:lang w:val="es-MX"/>
              </w:rPr>
              <w:t>instruccional</w:t>
            </w:r>
            <w:proofErr w:type="spellEnd"/>
            <w:r w:rsidRPr="006B6582">
              <w:rPr>
                <w:rFonts w:asciiTheme="minorHAnsi" w:hAnsiTheme="minorHAnsi" w:cstheme="minorHAnsi"/>
                <w:lang w:val="es-MX"/>
              </w:rPr>
              <w:t xml:space="preserve"> para programas de capacitación a distancia, entre sus últimos proyectos están, el diplomado Internacional en Competencias Docentes Tec de Monterrey-Cambridge y el curso “Hacer, comunicar y asociar: Web 2.0” del CCA.</w:t>
            </w:r>
          </w:p>
          <w:p w:rsidR="00C418DA" w:rsidRPr="006B6582" w:rsidRDefault="00C418DA" w:rsidP="00250316">
            <w:pPr>
              <w:rPr>
                <w:rFonts w:asciiTheme="minorHAnsi" w:hAnsiTheme="minorHAnsi" w:cstheme="minorHAnsi"/>
                <w:lang w:val="es-MX"/>
              </w:rPr>
            </w:pPr>
          </w:p>
          <w:p w:rsidR="006B6582" w:rsidRPr="006B6582" w:rsidRDefault="006B6582" w:rsidP="00250316">
            <w:pPr>
              <w:rPr>
                <w:rFonts w:asciiTheme="minorHAnsi" w:hAnsiTheme="minorHAnsi" w:cstheme="minorHAnsi"/>
                <w:lang w:val="es-MX"/>
              </w:rPr>
            </w:pPr>
            <w:r w:rsidRPr="006B6582">
              <w:rPr>
                <w:rFonts w:asciiTheme="minorHAnsi" w:hAnsiTheme="minorHAnsi" w:cstheme="minorHAnsi"/>
                <w:lang w:val="es-MX"/>
              </w:rPr>
              <w:t>Actualmente, dentro de la Universidad Virtual del ITESM, es Directora del área de Diseño y Desarrollo de Ambientes de Aprendizaje para cursos de Extensión, dando servicios de e-</w:t>
            </w:r>
            <w:proofErr w:type="spellStart"/>
            <w:r w:rsidRPr="006B6582">
              <w:rPr>
                <w:rFonts w:asciiTheme="minorHAnsi" w:hAnsiTheme="minorHAnsi" w:cstheme="minorHAnsi"/>
                <w:lang w:val="es-MX"/>
              </w:rPr>
              <w:t>learning</w:t>
            </w:r>
            <w:proofErr w:type="spellEnd"/>
            <w:r w:rsidRPr="006B6582">
              <w:rPr>
                <w:rFonts w:asciiTheme="minorHAnsi" w:hAnsiTheme="minorHAnsi" w:cstheme="minorHAnsi"/>
                <w:lang w:val="es-MX"/>
              </w:rPr>
              <w:t xml:space="preserve"> a empresas como </w:t>
            </w:r>
            <w:proofErr w:type="spellStart"/>
            <w:r w:rsidRPr="006B6582">
              <w:rPr>
                <w:rFonts w:asciiTheme="minorHAnsi" w:hAnsiTheme="minorHAnsi" w:cstheme="minorHAnsi"/>
                <w:lang w:val="es-MX"/>
              </w:rPr>
              <w:t>Infonavit</w:t>
            </w:r>
            <w:proofErr w:type="spellEnd"/>
            <w:r w:rsidRPr="006B6582">
              <w:rPr>
                <w:rFonts w:asciiTheme="minorHAnsi" w:hAnsiTheme="minorHAnsi" w:cstheme="minorHAnsi"/>
                <w:lang w:val="es-MX"/>
              </w:rPr>
              <w:t xml:space="preserve">, Nestlé, FEMSA, BBVA, Universidad </w:t>
            </w:r>
            <w:proofErr w:type="spellStart"/>
            <w:r w:rsidRPr="006B6582">
              <w:rPr>
                <w:rFonts w:asciiTheme="minorHAnsi" w:hAnsiTheme="minorHAnsi" w:cstheme="minorHAnsi"/>
                <w:lang w:val="es-MX"/>
              </w:rPr>
              <w:t>Tecmilenio</w:t>
            </w:r>
            <w:proofErr w:type="spellEnd"/>
            <w:r w:rsidRPr="006B6582">
              <w:rPr>
                <w:rFonts w:asciiTheme="minorHAnsi" w:hAnsiTheme="minorHAnsi" w:cstheme="minorHAnsi"/>
                <w:lang w:val="es-MX"/>
              </w:rPr>
              <w:t>, entre otras.</w:t>
            </w:r>
          </w:p>
          <w:p w:rsidR="006B6582" w:rsidRPr="006B6582" w:rsidRDefault="006B6582" w:rsidP="00250316">
            <w:pPr>
              <w:rPr>
                <w:rFonts w:asciiTheme="minorHAnsi" w:hAnsiTheme="minorHAnsi" w:cstheme="minorHAnsi"/>
                <w:lang w:val="es-MX"/>
              </w:rPr>
            </w:pPr>
          </w:p>
          <w:p w:rsidR="00C418DA" w:rsidRPr="00C418DA" w:rsidRDefault="00C418DA" w:rsidP="00250316">
            <w:pPr>
              <w:rPr>
                <w:rFonts w:asciiTheme="minorHAnsi" w:hAnsiTheme="minorHAnsi" w:cstheme="minorHAnsi"/>
                <w:b/>
              </w:rPr>
            </w:pPr>
            <w:r w:rsidRPr="00C418DA">
              <w:rPr>
                <w:rFonts w:asciiTheme="minorHAnsi" w:hAnsiTheme="minorHAnsi" w:cstheme="minorHAnsi"/>
                <w:b/>
              </w:rPr>
              <w:t xml:space="preserve">Abraham Rea </w:t>
            </w:r>
          </w:p>
          <w:p w:rsidR="006B6582" w:rsidRDefault="00C418DA" w:rsidP="00250316">
            <w:pPr>
              <w:rPr>
                <w:rFonts w:asciiTheme="minorHAnsi" w:hAnsiTheme="minorHAnsi" w:cstheme="minorHAnsi"/>
              </w:rPr>
            </w:pPr>
            <w:r>
              <w:rPr>
                <w:rFonts w:asciiTheme="minorHAnsi" w:hAnsiTheme="minorHAnsi" w:cstheme="minorHAnsi"/>
              </w:rPr>
              <w:t>A</w:t>
            </w:r>
            <w:r w:rsidRPr="00C418DA">
              <w:rPr>
                <w:rFonts w:asciiTheme="minorHAnsi" w:hAnsiTheme="minorHAnsi" w:cstheme="minorHAnsi"/>
              </w:rPr>
              <w:t xml:space="preserve">ctualmente trabaja en la Dirección de Programas Sociales de la Universidad Virtual del Tecnológico de Monterrey. Es egresado de la Preparatoria Técnica en Sistemas Computaciones del Tecnológico de Monterrey y actualmente cursa su carrera de Ingeniería en Sistemas de Computación Administrativa en la Universidad </w:t>
            </w:r>
            <w:proofErr w:type="spellStart"/>
            <w:r w:rsidRPr="00C418DA">
              <w:rPr>
                <w:rFonts w:asciiTheme="minorHAnsi" w:hAnsiTheme="minorHAnsi" w:cstheme="minorHAnsi"/>
              </w:rPr>
              <w:t>TecMilenio</w:t>
            </w:r>
            <w:proofErr w:type="spellEnd"/>
            <w:r w:rsidRPr="00C418DA">
              <w:rPr>
                <w:rFonts w:asciiTheme="minorHAnsi" w:hAnsiTheme="minorHAnsi" w:cstheme="minorHAnsi"/>
              </w:rPr>
              <w:t>.</w:t>
            </w:r>
          </w:p>
          <w:p w:rsidR="00C418DA" w:rsidRDefault="00C418DA" w:rsidP="00250316">
            <w:pPr>
              <w:rPr>
                <w:rFonts w:asciiTheme="minorHAnsi" w:hAnsiTheme="minorHAnsi" w:cstheme="minorHAnsi"/>
              </w:rPr>
            </w:pPr>
          </w:p>
          <w:p w:rsidR="00C418DA" w:rsidRPr="00C418DA" w:rsidRDefault="00C418DA" w:rsidP="00C418DA">
            <w:pPr>
              <w:rPr>
                <w:rFonts w:asciiTheme="minorHAnsi" w:hAnsiTheme="minorHAnsi" w:cstheme="minorHAnsi"/>
              </w:rPr>
            </w:pPr>
            <w:r w:rsidRPr="00C418DA">
              <w:rPr>
                <w:rFonts w:asciiTheme="minorHAnsi" w:hAnsiTheme="minorHAnsi" w:cstheme="minorHAnsi"/>
              </w:rPr>
              <w:t xml:space="preserve">Cuenta con la certificación Microsoft Office </w:t>
            </w:r>
            <w:proofErr w:type="spellStart"/>
            <w:r w:rsidRPr="00C418DA">
              <w:rPr>
                <w:rFonts w:asciiTheme="minorHAnsi" w:hAnsiTheme="minorHAnsi" w:cstheme="minorHAnsi"/>
              </w:rPr>
              <w:t>Specialist</w:t>
            </w:r>
            <w:proofErr w:type="spellEnd"/>
            <w:r w:rsidRPr="00C418DA">
              <w:rPr>
                <w:rFonts w:asciiTheme="minorHAnsi" w:hAnsiTheme="minorHAnsi" w:cstheme="minorHAnsi"/>
              </w:rPr>
              <w:t xml:space="preserve">, así como del Consejo Nacional de Normalización y Certificación Laboral: “Elaboración de documentos mediante herramientas de cómputo”.  </w:t>
            </w:r>
          </w:p>
          <w:p w:rsidR="00C418DA" w:rsidRPr="00C418DA" w:rsidRDefault="00C418DA" w:rsidP="00C418DA">
            <w:pPr>
              <w:rPr>
                <w:rFonts w:asciiTheme="minorHAnsi" w:hAnsiTheme="minorHAnsi" w:cstheme="minorHAnsi"/>
              </w:rPr>
            </w:pPr>
          </w:p>
          <w:p w:rsidR="00C418DA" w:rsidRPr="00C418DA" w:rsidRDefault="00C418DA" w:rsidP="00C418DA">
            <w:pPr>
              <w:rPr>
                <w:rFonts w:asciiTheme="minorHAnsi" w:hAnsiTheme="minorHAnsi" w:cstheme="minorHAnsi"/>
              </w:rPr>
            </w:pPr>
            <w:r w:rsidRPr="00C418DA">
              <w:rPr>
                <w:rFonts w:asciiTheme="minorHAnsi" w:hAnsiTheme="minorHAnsi" w:cstheme="minorHAnsi"/>
              </w:rPr>
              <w:t xml:space="preserve">Durante 1998 y 2000 se desempeñó como asesor computacional en el Tecnológico de Monterrey Campus Eugenio Garza </w:t>
            </w:r>
            <w:proofErr w:type="spellStart"/>
            <w:r w:rsidRPr="00C418DA">
              <w:rPr>
                <w:rFonts w:asciiTheme="minorHAnsi" w:hAnsiTheme="minorHAnsi" w:cstheme="minorHAnsi"/>
              </w:rPr>
              <w:t>Lagüera</w:t>
            </w:r>
            <w:proofErr w:type="spellEnd"/>
            <w:r w:rsidRPr="00C418DA">
              <w:rPr>
                <w:rFonts w:asciiTheme="minorHAnsi" w:hAnsiTheme="minorHAnsi" w:cstheme="minorHAnsi"/>
              </w:rPr>
              <w:t>, donde participó en el asesoramiento y asistencia a los alumnos de preparatoria en el período en que se adquirieron los primeros equipos de cómputo portátiles.</w:t>
            </w:r>
          </w:p>
          <w:p w:rsidR="00C418DA" w:rsidRPr="00C418DA" w:rsidRDefault="00C418DA" w:rsidP="00C418DA">
            <w:pPr>
              <w:rPr>
                <w:rFonts w:asciiTheme="minorHAnsi" w:hAnsiTheme="minorHAnsi" w:cstheme="minorHAnsi"/>
              </w:rPr>
            </w:pPr>
          </w:p>
          <w:p w:rsidR="00C418DA" w:rsidRDefault="00C418DA" w:rsidP="00C418DA">
            <w:pPr>
              <w:rPr>
                <w:rFonts w:asciiTheme="minorHAnsi" w:hAnsiTheme="minorHAnsi" w:cstheme="minorHAnsi"/>
              </w:rPr>
            </w:pPr>
            <w:r w:rsidRPr="00C418DA">
              <w:rPr>
                <w:rFonts w:asciiTheme="minorHAnsi" w:hAnsiTheme="minorHAnsi" w:cstheme="minorHAnsi"/>
              </w:rPr>
              <w:t>En la Dirección de Programas Sociales ha fungido como tutor de programas de educación a distancia para el desarrollo de competencias computacionales y ha impartido talleres presenciales en el uso de las herramientas informáticas de actualidad. Fue expositor en el taller de tecnologías del Congreso Formando Formadores 2009 y ha participado en diferentes proyectos en la implementación de software y herramientas de colaboración.</w:t>
            </w:r>
          </w:p>
          <w:p w:rsidR="00083CD4" w:rsidRDefault="00083CD4" w:rsidP="00C418DA">
            <w:pPr>
              <w:rPr>
                <w:rFonts w:asciiTheme="minorHAnsi" w:hAnsiTheme="minorHAnsi" w:cstheme="minorHAnsi"/>
              </w:rPr>
            </w:pPr>
          </w:p>
          <w:p w:rsidR="00083CD4" w:rsidRPr="00083CD4" w:rsidRDefault="00083CD4" w:rsidP="00C418DA">
            <w:pPr>
              <w:rPr>
                <w:rFonts w:asciiTheme="minorHAnsi" w:hAnsiTheme="minorHAnsi" w:cstheme="minorHAnsi"/>
                <w:b/>
              </w:rPr>
            </w:pPr>
            <w:r w:rsidRPr="00083CD4">
              <w:rPr>
                <w:rFonts w:asciiTheme="minorHAnsi" w:hAnsiTheme="minorHAnsi" w:cstheme="minorHAnsi"/>
                <w:b/>
              </w:rPr>
              <w:lastRenderedPageBreak/>
              <w:t xml:space="preserve">Arelis López </w:t>
            </w:r>
            <w:proofErr w:type="spellStart"/>
            <w:r w:rsidRPr="00083CD4">
              <w:rPr>
                <w:rFonts w:asciiTheme="minorHAnsi" w:hAnsiTheme="minorHAnsi" w:cstheme="minorHAnsi"/>
                <w:b/>
              </w:rPr>
              <w:t>López</w:t>
            </w:r>
            <w:proofErr w:type="spellEnd"/>
          </w:p>
          <w:p w:rsidR="00083CD4" w:rsidRDefault="00083CD4" w:rsidP="00083CD4">
            <w:pPr>
              <w:rPr>
                <w:rFonts w:asciiTheme="minorHAnsi" w:hAnsiTheme="minorHAnsi" w:cstheme="minorHAnsi"/>
              </w:rPr>
            </w:pPr>
            <w:r w:rsidRPr="00083CD4">
              <w:rPr>
                <w:rFonts w:asciiTheme="minorHAnsi" w:hAnsiTheme="minorHAnsi" w:cstheme="minorHAnsi"/>
              </w:rPr>
              <w:t xml:space="preserve">Ingeniera en sistemas Computacionales y  maestra en Comercio Electrónico por el Tecnológico de Monterrey,  laboró  en desarrollo de sistemas en la Universidad Virtual del ITESM, en la iniciativa privada como consultora de  Business </w:t>
            </w:r>
            <w:proofErr w:type="spellStart"/>
            <w:r w:rsidRPr="00083CD4">
              <w:rPr>
                <w:rFonts w:asciiTheme="minorHAnsi" w:hAnsiTheme="minorHAnsi" w:cstheme="minorHAnsi"/>
              </w:rPr>
              <w:t>Process</w:t>
            </w:r>
            <w:proofErr w:type="spellEnd"/>
            <w:r w:rsidRPr="00083CD4">
              <w:rPr>
                <w:rFonts w:asciiTheme="minorHAnsi" w:hAnsiTheme="minorHAnsi" w:cstheme="minorHAnsi"/>
              </w:rPr>
              <w:t xml:space="preserve"> Managemen</w:t>
            </w:r>
            <w:r>
              <w:rPr>
                <w:rFonts w:asciiTheme="minorHAnsi" w:hAnsiTheme="minorHAnsi" w:cstheme="minorHAnsi"/>
              </w:rPr>
              <w:t>t</w:t>
            </w:r>
            <w:r w:rsidRPr="00083CD4">
              <w:rPr>
                <w:rFonts w:asciiTheme="minorHAnsi" w:hAnsiTheme="minorHAnsi" w:cstheme="minorHAnsi"/>
              </w:rPr>
              <w:t>. Profeso</w:t>
            </w:r>
            <w:r w:rsidR="00EF40D9">
              <w:rPr>
                <w:rFonts w:asciiTheme="minorHAnsi" w:hAnsiTheme="minorHAnsi" w:cstheme="minorHAnsi"/>
              </w:rPr>
              <w:t xml:space="preserve">ra tutora de la Universidad </w:t>
            </w:r>
            <w:proofErr w:type="spellStart"/>
            <w:r w:rsidR="00EF40D9">
              <w:rPr>
                <w:rFonts w:asciiTheme="minorHAnsi" w:hAnsiTheme="minorHAnsi" w:cstheme="minorHAnsi"/>
              </w:rPr>
              <w:t>TecM</w:t>
            </w:r>
            <w:r w:rsidRPr="00083CD4">
              <w:rPr>
                <w:rFonts w:asciiTheme="minorHAnsi" w:hAnsiTheme="minorHAnsi" w:cstheme="minorHAnsi"/>
              </w:rPr>
              <w:t>ilenio</w:t>
            </w:r>
            <w:proofErr w:type="spellEnd"/>
            <w:r w:rsidRPr="00083CD4">
              <w:rPr>
                <w:rFonts w:asciiTheme="minorHAnsi" w:hAnsiTheme="minorHAnsi" w:cstheme="minorHAnsi"/>
              </w:rPr>
              <w:t>.</w:t>
            </w:r>
          </w:p>
          <w:p w:rsidR="0041269B" w:rsidRPr="00083CD4" w:rsidRDefault="0041269B" w:rsidP="00083CD4">
            <w:pPr>
              <w:rPr>
                <w:rFonts w:asciiTheme="minorHAnsi" w:hAnsiTheme="minorHAnsi" w:cstheme="minorHAnsi"/>
              </w:rPr>
            </w:pPr>
          </w:p>
          <w:p w:rsidR="00083CD4" w:rsidRPr="00C418DA" w:rsidRDefault="00083CD4" w:rsidP="00083CD4">
            <w:pPr>
              <w:rPr>
                <w:rFonts w:asciiTheme="minorHAnsi" w:hAnsiTheme="minorHAnsi" w:cstheme="minorHAnsi"/>
              </w:rPr>
            </w:pPr>
            <w:r w:rsidRPr="00083CD4">
              <w:rPr>
                <w:rFonts w:asciiTheme="minorHAnsi" w:hAnsiTheme="minorHAnsi" w:cstheme="minorHAnsi"/>
              </w:rPr>
              <w:t xml:space="preserve">Desde hace 5 años ha trabajado  en la Administración de proyectos en el ITESM, Actualmente en la dirección de informática de la Universidad virtual, apoyando al área de programas Sociales donde ha colaborado para proyectos como: Formando Formadores, </w:t>
            </w:r>
            <w:proofErr w:type="spellStart"/>
            <w:r w:rsidRPr="00083CD4">
              <w:rPr>
                <w:rFonts w:asciiTheme="minorHAnsi" w:hAnsiTheme="minorHAnsi" w:cstheme="minorHAnsi"/>
              </w:rPr>
              <w:t>Empresarse</w:t>
            </w:r>
            <w:proofErr w:type="spellEnd"/>
            <w:r>
              <w:rPr>
                <w:rFonts w:asciiTheme="minorHAnsi" w:hAnsiTheme="minorHAnsi" w:cstheme="minorHAnsi"/>
              </w:rPr>
              <w:t xml:space="preserve"> </w:t>
            </w:r>
            <w:r w:rsidRPr="00083CD4">
              <w:rPr>
                <w:rFonts w:asciiTheme="minorHAnsi" w:hAnsiTheme="minorHAnsi" w:cstheme="minorHAnsi"/>
              </w:rPr>
              <w:t>(CEMEX),</w:t>
            </w:r>
            <w:r>
              <w:rPr>
                <w:rFonts w:asciiTheme="minorHAnsi" w:hAnsiTheme="minorHAnsi" w:cstheme="minorHAnsi"/>
              </w:rPr>
              <w:t xml:space="preserve"> </w:t>
            </w:r>
            <w:proofErr w:type="spellStart"/>
            <w:r w:rsidRPr="00083CD4">
              <w:rPr>
                <w:rFonts w:asciiTheme="minorHAnsi" w:hAnsiTheme="minorHAnsi" w:cstheme="minorHAnsi"/>
              </w:rPr>
              <w:t>P</w:t>
            </w:r>
            <w:r w:rsidR="00FF2258">
              <w:rPr>
                <w:rFonts w:asciiTheme="minorHAnsi" w:hAnsiTheme="minorHAnsi" w:cstheme="minorHAnsi"/>
              </w:rPr>
              <w:t>epsico</w:t>
            </w:r>
            <w:proofErr w:type="spellEnd"/>
            <w:r w:rsidR="00FF2258">
              <w:rPr>
                <w:rFonts w:asciiTheme="minorHAnsi" w:hAnsiTheme="minorHAnsi" w:cstheme="minorHAnsi"/>
              </w:rPr>
              <w:t xml:space="preserve">, Implementación de SABA </w:t>
            </w:r>
            <w:proofErr w:type="spellStart"/>
            <w:r w:rsidR="00FF2258">
              <w:rPr>
                <w:rFonts w:asciiTheme="minorHAnsi" w:hAnsiTheme="minorHAnsi" w:cstheme="minorHAnsi"/>
              </w:rPr>
              <w:t>L</w:t>
            </w:r>
            <w:r w:rsidRPr="00083CD4">
              <w:rPr>
                <w:rFonts w:asciiTheme="minorHAnsi" w:hAnsiTheme="minorHAnsi" w:cstheme="minorHAnsi"/>
              </w:rPr>
              <w:t>earning</w:t>
            </w:r>
            <w:proofErr w:type="spellEnd"/>
            <w:r w:rsidRPr="00083CD4">
              <w:rPr>
                <w:rFonts w:asciiTheme="minorHAnsi" w:hAnsiTheme="minorHAnsi" w:cstheme="minorHAnsi"/>
              </w:rPr>
              <w:t>, entre otros.</w:t>
            </w:r>
          </w:p>
        </w:tc>
      </w:tr>
    </w:tbl>
    <w:p w:rsidR="006B6582" w:rsidRPr="006B6582" w:rsidRDefault="006B6582" w:rsidP="006B6582">
      <w:pPr>
        <w:rPr>
          <w:rFonts w:asciiTheme="minorHAnsi" w:hAnsiTheme="minorHAnsi" w:cstheme="minorHAnsi"/>
          <w:lang w:val="es-MX"/>
        </w:rPr>
      </w:pPr>
    </w:p>
    <w:p w:rsidR="00453812" w:rsidRPr="006B6582" w:rsidRDefault="00453812" w:rsidP="00632314">
      <w:pPr>
        <w:rPr>
          <w:rFonts w:asciiTheme="minorHAnsi" w:hAnsiTheme="minorHAnsi" w:cstheme="minorHAnsi"/>
          <w:lang w:val="es-MX"/>
        </w:rPr>
      </w:pPr>
    </w:p>
    <w:sectPr w:rsidR="00453812" w:rsidRPr="006B6582" w:rsidSect="00632314">
      <w:headerReference w:type="default" r:id="rId9"/>
      <w:footerReference w:type="default" r:id="rId10"/>
      <w:pgSz w:w="12240" w:h="15840" w:code="1"/>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A5" w:rsidRDefault="00100AA5" w:rsidP="00BF2E0B">
      <w:r>
        <w:separator/>
      </w:r>
    </w:p>
  </w:endnote>
  <w:endnote w:type="continuationSeparator" w:id="0">
    <w:p w:rsidR="00100AA5" w:rsidRDefault="00100AA5" w:rsidP="00BF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F8" w:rsidRPr="0017270B" w:rsidRDefault="007221F8" w:rsidP="0017270B">
    <w:pPr>
      <w:pStyle w:val="Footer"/>
      <w:pBdr>
        <w:top w:val="double" w:sz="4" w:space="1" w:color="A6A6A6" w:themeColor="background1" w:themeShade="A6"/>
      </w:pBdr>
      <w:tabs>
        <w:tab w:val="clear" w:pos="4252"/>
        <w:tab w:val="clear" w:pos="8504"/>
        <w:tab w:val="right" w:pos="9972"/>
      </w:tabs>
      <w:rPr>
        <w:rFonts w:asciiTheme="minorHAnsi" w:hAnsiTheme="minorHAnsi" w:cstheme="minorHAnsi"/>
        <w:sz w:val="18"/>
        <w:szCs w:val="18"/>
      </w:rPr>
    </w:pPr>
    <w:r w:rsidRPr="007221F8">
      <w:rPr>
        <w:rFonts w:ascii="Verdana" w:hAnsi="Verdana"/>
        <w:sz w:val="16"/>
        <w:szCs w:val="16"/>
      </w:rPr>
      <w:tab/>
    </w:r>
    <w:r w:rsidRPr="0017270B">
      <w:rPr>
        <w:rFonts w:asciiTheme="minorHAnsi" w:hAnsiTheme="minorHAnsi" w:cstheme="minorHAnsi"/>
        <w:sz w:val="18"/>
        <w:szCs w:val="18"/>
      </w:rPr>
      <w:t xml:space="preserve">Página </w:t>
    </w:r>
    <w:r w:rsidRPr="0017270B">
      <w:rPr>
        <w:rFonts w:asciiTheme="minorHAnsi" w:hAnsiTheme="minorHAnsi" w:cstheme="minorHAnsi"/>
        <w:sz w:val="18"/>
        <w:szCs w:val="18"/>
      </w:rPr>
      <w:fldChar w:fldCharType="begin"/>
    </w:r>
    <w:r w:rsidRPr="0017270B">
      <w:rPr>
        <w:rFonts w:asciiTheme="minorHAnsi" w:hAnsiTheme="minorHAnsi" w:cstheme="minorHAnsi"/>
        <w:sz w:val="18"/>
        <w:szCs w:val="18"/>
      </w:rPr>
      <w:instrText xml:space="preserve"> PAGE   \* MERGEFORMAT </w:instrText>
    </w:r>
    <w:r w:rsidRPr="0017270B">
      <w:rPr>
        <w:rFonts w:asciiTheme="minorHAnsi" w:hAnsiTheme="minorHAnsi" w:cstheme="minorHAnsi"/>
        <w:sz w:val="18"/>
        <w:szCs w:val="18"/>
      </w:rPr>
      <w:fldChar w:fldCharType="separate"/>
    </w:r>
    <w:r w:rsidR="00AD2C7E">
      <w:rPr>
        <w:rFonts w:asciiTheme="minorHAnsi" w:hAnsiTheme="minorHAnsi" w:cstheme="minorHAnsi"/>
        <w:noProof/>
        <w:sz w:val="18"/>
        <w:szCs w:val="18"/>
      </w:rPr>
      <w:t>2</w:t>
    </w:r>
    <w:r w:rsidRPr="0017270B">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A5" w:rsidRDefault="00100AA5" w:rsidP="00BF2E0B">
      <w:r>
        <w:separator/>
      </w:r>
    </w:p>
  </w:footnote>
  <w:footnote w:type="continuationSeparator" w:id="0">
    <w:p w:rsidR="00100AA5" w:rsidRDefault="00100AA5" w:rsidP="00BF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09" w:rsidRDefault="00453812" w:rsidP="00CC7012">
    <w:pPr>
      <w:pStyle w:val="Header"/>
      <w:pBdr>
        <w:bottom w:val="double" w:sz="4" w:space="1" w:color="A6A6A6" w:themeColor="background1" w:themeShade="A6"/>
      </w:pBdr>
      <w:rPr>
        <w:rFonts w:ascii="Cambria" w:hAnsi="Cambria"/>
        <w:sz w:val="32"/>
        <w:szCs w:val="32"/>
      </w:rPr>
    </w:pPr>
    <w:r>
      <w:rPr>
        <w:rFonts w:ascii="Cambria" w:hAnsi="Cambria"/>
        <w:noProof/>
        <w:sz w:val="32"/>
        <w:szCs w:val="32"/>
        <w:lang w:val="es-MX" w:eastAsia="es-MX"/>
      </w:rPr>
      <w:drawing>
        <wp:inline distT="0" distB="0" distL="0" distR="0" wp14:anchorId="4AE54004" wp14:editId="57D5C5B9">
          <wp:extent cx="1333500" cy="504825"/>
          <wp:effectExtent l="0" t="0" r="0" b="9525"/>
          <wp:docPr id="1" name="Picture 1" descr="Formando Form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ndo Formad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inline>
      </w:drawing>
    </w:r>
    <w:r w:rsidR="00CC7012">
      <w:rPr>
        <w:rFonts w:ascii="Cambria" w:hAnsi="Cambria"/>
        <w:sz w:val="32"/>
        <w:szCs w:val="32"/>
      </w:rPr>
      <w:t xml:space="preserve"> </w:t>
    </w:r>
    <w:r w:rsidR="00C34109">
      <w:rPr>
        <w:rFonts w:ascii="Cambria" w:hAnsi="Cambria"/>
        <w:sz w:val="32"/>
        <w:szCs w:val="32"/>
      </w:rPr>
      <w:t xml:space="preserve"> </w:t>
    </w:r>
    <w:r w:rsidR="00CC7012">
      <w:rPr>
        <w:rFonts w:ascii="Cambria" w:hAnsi="Cambria"/>
        <w:sz w:val="32"/>
        <w:szCs w:val="32"/>
      </w:rPr>
      <w:t xml:space="preserve"> </w:t>
    </w:r>
    <w:r>
      <w:rPr>
        <w:rFonts w:ascii="Cambria" w:hAnsi="Cambria"/>
        <w:noProof/>
        <w:sz w:val="32"/>
        <w:szCs w:val="32"/>
        <w:lang w:val="es-MX" w:eastAsia="es-MX"/>
      </w:rPr>
      <w:drawing>
        <wp:inline distT="0" distB="0" distL="0" distR="0" wp14:anchorId="3F0F361B" wp14:editId="459B72DD">
          <wp:extent cx="866775" cy="771525"/>
          <wp:effectExtent l="0" t="0" r="9525" b="9525"/>
          <wp:docPr id="2" name="Picture 2" descr="fundacio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on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r w:rsidR="00C34109">
      <w:rPr>
        <w:rFonts w:ascii="Cambria" w:hAnsi="Cambria"/>
        <w:sz w:val="32"/>
        <w:szCs w:val="32"/>
      </w:rPr>
      <w:t xml:space="preserve"> </w:t>
    </w:r>
    <w:r w:rsidR="00CC7012">
      <w:rPr>
        <w:rFonts w:ascii="Cambria" w:hAnsi="Cambria"/>
        <w:sz w:val="32"/>
        <w:szCs w:val="32"/>
      </w:rPr>
      <w:t xml:space="preserve">  </w:t>
    </w:r>
    <w:r w:rsidR="00C34109">
      <w:rPr>
        <w:rFonts w:ascii="Cambria" w:hAnsi="Cambria"/>
        <w:sz w:val="32"/>
        <w:szCs w:val="32"/>
      </w:rPr>
      <w:t xml:space="preserve">  </w:t>
    </w:r>
    <w:r w:rsidR="00CC7012">
      <w:rPr>
        <w:rFonts w:ascii="Cambria" w:hAnsi="Cambria"/>
        <w:noProof/>
        <w:sz w:val="32"/>
        <w:szCs w:val="32"/>
        <w:lang w:val="es-MX" w:eastAsia="es-MX"/>
      </w:rPr>
      <w:drawing>
        <wp:inline distT="0" distB="0" distL="0" distR="0" wp14:anchorId="779265F1" wp14:editId="465DD0B3">
          <wp:extent cx="977265" cy="5751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m,futel,becalos.jpg"/>
                  <pic:cNvPicPr/>
                </pic:nvPicPr>
                <pic:blipFill>
                  <a:blip r:embed="rId3">
                    <a:extLst>
                      <a:ext uri="{28A0092B-C50C-407E-A947-70E740481C1C}">
                        <a14:useLocalDpi xmlns:a14="http://schemas.microsoft.com/office/drawing/2010/main" val="0"/>
                      </a:ext>
                    </a:extLst>
                  </a:blip>
                  <a:stretch>
                    <a:fillRect/>
                  </a:stretch>
                </pic:blipFill>
                <pic:spPr>
                  <a:xfrm>
                    <a:off x="0" y="0"/>
                    <a:ext cx="984547" cy="579392"/>
                  </a:xfrm>
                  <a:prstGeom prst="rect">
                    <a:avLst/>
                  </a:prstGeom>
                </pic:spPr>
              </pic:pic>
            </a:graphicData>
          </a:graphic>
        </wp:inline>
      </w:drawing>
    </w:r>
    <w:r w:rsidR="00C34109">
      <w:rPr>
        <w:rFonts w:ascii="Cambria" w:hAnsi="Cambria"/>
        <w:sz w:val="32"/>
        <w:szCs w:val="32"/>
      </w:rPr>
      <w:t xml:space="preserve">  </w:t>
    </w:r>
    <w:r w:rsidR="00CC7012">
      <w:rPr>
        <w:rFonts w:ascii="Cambria" w:hAnsi="Cambria"/>
        <w:sz w:val="32"/>
        <w:szCs w:val="32"/>
      </w:rPr>
      <w:t xml:space="preserve">    </w:t>
    </w:r>
    <w:r w:rsidR="00C34109">
      <w:rPr>
        <w:rFonts w:ascii="Cambria" w:hAnsi="Cambria"/>
        <w:sz w:val="32"/>
        <w:szCs w:val="32"/>
      </w:rPr>
      <w:t xml:space="preserve"> </w:t>
    </w:r>
    <w:r w:rsidR="00CC7012">
      <w:rPr>
        <w:rFonts w:ascii="Arial" w:hAnsi="Arial" w:cs="Arial"/>
        <w:noProof/>
        <w:color w:val="700E05"/>
        <w:sz w:val="13"/>
        <w:szCs w:val="13"/>
        <w:lang w:val="es-MX" w:eastAsia="es-MX"/>
      </w:rPr>
      <w:drawing>
        <wp:inline distT="0" distB="0" distL="0" distR="0" wp14:anchorId="181C5080" wp14:editId="11490071">
          <wp:extent cx="596265" cy="6539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CELDUC 300 HD.jpg"/>
                  <pic:cNvPicPr/>
                </pic:nvPicPr>
                <pic:blipFill>
                  <a:blip r:embed="rId4">
                    <a:extLst>
                      <a:ext uri="{28A0092B-C50C-407E-A947-70E740481C1C}">
                        <a14:useLocalDpi xmlns:a14="http://schemas.microsoft.com/office/drawing/2010/main" val="0"/>
                      </a:ext>
                    </a:extLst>
                  </a:blip>
                  <a:stretch>
                    <a:fillRect/>
                  </a:stretch>
                </pic:blipFill>
                <pic:spPr>
                  <a:xfrm>
                    <a:off x="0" y="0"/>
                    <a:ext cx="600474" cy="658520"/>
                  </a:xfrm>
                  <a:prstGeom prst="rect">
                    <a:avLst/>
                  </a:prstGeom>
                </pic:spPr>
              </pic:pic>
            </a:graphicData>
          </a:graphic>
        </wp:inline>
      </w:drawing>
    </w:r>
    <w:r w:rsidR="00CC7012">
      <w:rPr>
        <w:rFonts w:ascii="Cambria" w:hAnsi="Cambria"/>
        <w:sz w:val="32"/>
        <w:szCs w:val="32"/>
      </w:rPr>
      <w:t xml:space="preserve">           </w:t>
    </w:r>
    <w:r>
      <w:rPr>
        <w:rFonts w:ascii="Arial" w:hAnsi="Arial" w:cs="Arial"/>
        <w:noProof/>
        <w:color w:val="700E05"/>
        <w:sz w:val="13"/>
        <w:szCs w:val="13"/>
        <w:lang w:val="es-MX" w:eastAsia="es-MX"/>
      </w:rPr>
      <w:drawing>
        <wp:inline distT="0" distB="0" distL="0" distR="0" wp14:anchorId="38A29C88" wp14:editId="515BF10F">
          <wp:extent cx="1367790" cy="487739"/>
          <wp:effectExtent l="0" t="0" r="3810" b="7620"/>
          <wp:docPr id="5" name="img_logo_tec" descr="Tecnológico de Monterrey">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tec" descr="Tecnológico de Monterr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728" cy="489143"/>
                  </a:xfrm>
                  <a:prstGeom prst="rect">
                    <a:avLst/>
                  </a:prstGeom>
                  <a:noFill/>
                  <a:ln>
                    <a:noFill/>
                  </a:ln>
                </pic:spPr>
              </pic:pic>
            </a:graphicData>
          </a:graphic>
        </wp:inline>
      </w:drawing>
    </w:r>
  </w:p>
  <w:p w:rsidR="00C34109" w:rsidRPr="00721996" w:rsidRDefault="00C34109" w:rsidP="00C34109">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E18"/>
    <w:multiLevelType w:val="hybridMultilevel"/>
    <w:tmpl w:val="58ECB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EF7173"/>
    <w:multiLevelType w:val="hybridMultilevel"/>
    <w:tmpl w:val="255C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A17C4C"/>
    <w:multiLevelType w:val="hybridMultilevel"/>
    <w:tmpl w:val="6FFEC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C42188"/>
    <w:multiLevelType w:val="hybridMultilevel"/>
    <w:tmpl w:val="1800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9C71BF"/>
    <w:multiLevelType w:val="hybridMultilevel"/>
    <w:tmpl w:val="D996C80C"/>
    <w:lvl w:ilvl="0" w:tplc="404C0DB8">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A530F5"/>
    <w:multiLevelType w:val="hybridMultilevel"/>
    <w:tmpl w:val="A8066378"/>
    <w:lvl w:ilvl="0" w:tplc="0C0A000F">
      <w:start w:val="1"/>
      <w:numFmt w:val="decimal"/>
      <w:lvlText w:val="%1."/>
      <w:lvlJc w:val="left"/>
      <w:pPr>
        <w:tabs>
          <w:tab w:val="num" w:pos="720"/>
        </w:tabs>
        <w:ind w:left="720" w:hanging="360"/>
      </w:pPr>
    </w:lvl>
    <w:lvl w:ilvl="1" w:tplc="2DD0E1E4">
      <w:start w:val="1"/>
      <w:numFmt w:val="bullet"/>
      <w:lvlText w:val=""/>
      <w:lvlJc w:val="left"/>
      <w:pPr>
        <w:tabs>
          <w:tab w:val="num" w:pos="1440"/>
        </w:tabs>
        <w:ind w:left="967" w:firstLine="113"/>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DA3445"/>
    <w:multiLevelType w:val="hybridMultilevel"/>
    <w:tmpl w:val="FF4C9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DD4076"/>
    <w:multiLevelType w:val="hybridMultilevel"/>
    <w:tmpl w:val="7A405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B77705"/>
    <w:multiLevelType w:val="hybridMultilevel"/>
    <w:tmpl w:val="802698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2C34B7A"/>
    <w:multiLevelType w:val="hybridMultilevel"/>
    <w:tmpl w:val="9CD2D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2DE649E"/>
    <w:multiLevelType w:val="hybridMultilevel"/>
    <w:tmpl w:val="9FE486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7BA4590"/>
    <w:multiLevelType w:val="hybridMultilevel"/>
    <w:tmpl w:val="C3A875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CA3C90"/>
    <w:multiLevelType w:val="hybridMultilevel"/>
    <w:tmpl w:val="337CAD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0F8500F"/>
    <w:multiLevelType w:val="hybridMultilevel"/>
    <w:tmpl w:val="41A6DE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D51BF3"/>
    <w:multiLevelType w:val="hybridMultilevel"/>
    <w:tmpl w:val="F1C49756"/>
    <w:lvl w:ilvl="0" w:tplc="550E738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B6E3361"/>
    <w:multiLevelType w:val="hybridMultilevel"/>
    <w:tmpl w:val="78B07B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844034"/>
    <w:multiLevelType w:val="hybridMultilevel"/>
    <w:tmpl w:val="7AF489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AF1F60"/>
    <w:multiLevelType w:val="hybridMultilevel"/>
    <w:tmpl w:val="CC20A30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4CCD2CD1"/>
    <w:multiLevelType w:val="hybridMultilevel"/>
    <w:tmpl w:val="235E41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E76996"/>
    <w:multiLevelType w:val="hybridMultilevel"/>
    <w:tmpl w:val="7D242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B7522B"/>
    <w:multiLevelType w:val="hybridMultilevel"/>
    <w:tmpl w:val="B09AA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EC3348B"/>
    <w:multiLevelType w:val="hybridMultilevel"/>
    <w:tmpl w:val="D7381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28F5992"/>
    <w:multiLevelType w:val="hybridMultilevel"/>
    <w:tmpl w:val="1C9CD26E"/>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682C375C"/>
    <w:multiLevelType w:val="hybridMultilevel"/>
    <w:tmpl w:val="05E47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109450D"/>
    <w:multiLevelType w:val="hybridMultilevel"/>
    <w:tmpl w:val="6D3893F2"/>
    <w:lvl w:ilvl="0" w:tplc="1EE225D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6C00484"/>
    <w:multiLevelType w:val="hybridMultilevel"/>
    <w:tmpl w:val="BB2ACE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7BB13F9"/>
    <w:multiLevelType w:val="hybridMultilevel"/>
    <w:tmpl w:val="FD540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F105E0C"/>
    <w:multiLevelType w:val="hybridMultilevel"/>
    <w:tmpl w:val="58D4379A"/>
    <w:lvl w:ilvl="0" w:tplc="404C0DB8">
      <w:start w:val="1"/>
      <w:numFmt w:val="decimal"/>
      <w:lvlText w:val="%1."/>
      <w:lvlJc w:val="left"/>
      <w:pPr>
        <w:ind w:left="720" w:hanging="360"/>
      </w:pPr>
      <w:rPr>
        <w:rFonts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9"/>
  </w:num>
  <w:num w:numId="3">
    <w:abstractNumId w:val="24"/>
  </w:num>
  <w:num w:numId="4">
    <w:abstractNumId w:val="23"/>
  </w:num>
  <w:num w:numId="5">
    <w:abstractNumId w:val="12"/>
  </w:num>
  <w:num w:numId="6">
    <w:abstractNumId w:val="8"/>
  </w:num>
  <w:num w:numId="7">
    <w:abstractNumId w:val="5"/>
  </w:num>
  <w:num w:numId="8">
    <w:abstractNumId w:val="0"/>
  </w:num>
  <w:num w:numId="9">
    <w:abstractNumId w:val="6"/>
  </w:num>
  <w:num w:numId="10">
    <w:abstractNumId w:val="11"/>
  </w:num>
  <w:num w:numId="11">
    <w:abstractNumId w:val="20"/>
  </w:num>
  <w:num w:numId="12">
    <w:abstractNumId w:val="26"/>
  </w:num>
  <w:num w:numId="13">
    <w:abstractNumId w:val="2"/>
  </w:num>
  <w:num w:numId="14">
    <w:abstractNumId w:val="1"/>
  </w:num>
  <w:num w:numId="15">
    <w:abstractNumId w:val="3"/>
  </w:num>
  <w:num w:numId="16">
    <w:abstractNumId w:val="18"/>
  </w:num>
  <w:num w:numId="17">
    <w:abstractNumId w:val="15"/>
  </w:num>
  <w:num w:numId="18">
    <w:abstractNumId w:val="13"/>
  </w:num>
  <w:num w:numId="19">
    <w:abstractNumId w:val="7"/>
  </w:num>
  <w:num w:numId="20">
    <w:abstractNumId w:val="16"/>
  </w:num>
  <w:num w:numId="21">
    <w:abstractNumId w:val="14"/>
  </w:num>
  <w:num w:numId="22">
    <w:abstractNumId w:val="10"/>
  </w:num>
  <w:num w:numId="23">
    <w:abstractNumId w:val="4"/>
  </w:num>
  <w:num w:numId="24">
    <w:abstractNumId w:val="27"/>
  </w:num>
  <w:num w:numId="25">
    <w:abstractNumId w:val="22"/>
  </w:num>
  <w:num w:numId="26">
    <w:abstractNumId w:val="25"/>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B5"/>
    <w:rsid w:val="000246AD"/>
    <w:rsid w:val="00041024"/>
    <w:rsid w:val="00055D73"/>
    <w:rsid w:val="0007637E"/>
    <w:rsid w:val="00083CD4"/>
    <w:rsid w:val="00095F1D"/>
    <w:rsid w:val="000964F4"/>
    <w:rsid w:val="000C660A"/>
    <w:rsid w:val="000D5ED6"/>
    <w:rsid w:val="000F5E66"/>
    <w:rsid w:val="00100AA5"/>
    <w:rsid w:val="001158A3"/>
    <w:rsid w:val="00122840"/>
    <w:rsid w:val="001401A4"/>
    <w:rsid w:val="00150868"/>
    <w:rsid w:val="0016105B"/>
    <w:rsid w:val="0016705B"/>
    <w:rsid w:val="0017270B"/>
    <w:rsid w:val="00181436"/>
    <w:rsid w:val="001D3B1D"/>
    <w:rsid w:val="001E408C"/>
    <w:rsid w:val="002043DC"/>
    <w:rsid w:val="0020712C"/>
    <w:rsid w:val="002135D5"/>
    <w:rsid w:val="0026595A"/>
    <w:rsid w:val="00267DE6"/>
    <w:rsid w:val="00281814"/>
    <w:rsid w:val="002B7960"/>
    <w:rsid w:val="002D291F"/>
    <w:rsid w:val="002D5256"/>
    <w:rsid w:val="002D56F5"/>
    <w:rsid w:val="003173F0"/>
    <w:rsid w:val="00334067"/>
    <w:rsid w:val="00341008"/>
    <w:rsid w:val="00356D6D"/>
    <w:rsid w:val="003F556F"/>
    <w:rsid w:val="004030E9"/>
    <w:rsid w:val="0041269B"/>
    <w:rsid w:val="00453812"/>
    <w:rsid w:val="0047463F"/>
    <w:rsid w:val="0048468F"/>
    <w:rsid w:val="0051557F"/>
    <w:rsid w:val="005348D9"/>
    <w:rsid w:val="005478BD"/>
    <w:rsid w:val="005F4322"/>
    <w:rsid w:val="00632314"/>
    <w:rsid w:val="006B6582"/>
    <w:rsid w:val="006B7028"/>
    <w:rsid w:val="006D087F"/>
    <w:rsid w:val="006E3715"/>
    <w:rsid w:val="00705872"/>
    <w:rsid w:val="007221F8"/>
    <w:rsid w:val="00734A11"/>
    <w:rsid w:val="00741931"/>
    <w:rsid w:val="00775210"/>
    <w:rsid w:val="007C2666"/>
    <w:rsid w:val="007D249D"/>
    <w:rsid w:val="007D2B2A"/>
    <w:rsid w:val="007F4B7F"/>
    <w:rsid w:val="00810E84"/>
    <w:rsid w:val="00881E8B"/>
    <w:rsid w:val="008A59A7"/>
    <w:rsid w:val="008B0034"/>
    <w:rsid w:val="008B7EC5"/>
    <w:rsid w:val="008F3C93"/>
    <w:rsid w:val="008F7E6F"/>
    <w:rsid w:val="00931F52"/>
    <w:rsid w:val="00932D4B"/>
    <w:rsid w:val="00A14339"/>
    <w:rsid w:val="00A2113B"/>
    <w:rsid w:val="00AA4EC5"/>
    <w:rsid w:val="00AB571B"/>
    <w:rsid w:val="00AD2C7E"/>
    <w:rsid w:val="00AF2144"/>
    <w:rsid w:val="00B01CC7"/>
    <w:rsid w:val="00B03043"/>
    <w:rsid w:val="00B4764E"/>
    <w:rsid w:val="00B632DB"/>
    <w:rsid w:val="00B72B04"/>
    <w:rsid w:val="00B81A45"/>
    <w:rsid w:val="00B9419D"/>
    <w:rsid w:val="00BA2B03"/>
    <w:rsid w:val="00BB14E7"/>
    <w:rsid w:val="00BE328F"/>
    <w:rsid w:val="00BE7AA2"/>
    <w:rsid w:val="00BF2E0B"/>
    <w:rsid w:val="00BF5BF4"/>
    <w:rsid w:val="00C164B5"/>
    <w:rsid w:val="00C25588"/>
    <w:rsid w:val="00C34109"/>
    <w:rsid w:val="00C418DA"/>
    <w:rsid w:val="00C63073"/>
    <w:rsid w:val="00CA43EA"/>
    <w:rsid w:val="00CC7012"/>
    <w:rsid w:val="00CF3B65"/>
    <w:rsid w:val="00DA0294"/>
    <w:rsid w:val="00EB0B33"/>
    <w:rsid w:val="00EF40D9"/>
    <w:rsid w:val="00F427FD"/>
    <w:rsid w:val="00F67C43"/>
    <w:rsid w:val="00FF2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0B"/>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
    <w:qFormat/>
    <w:rsid w:val="00BF2E0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BF2E0B"/>
    <w:pPr>
      <w:keepNext/>
      <w:spacing w:before="240" w:after="60"/>
      <w:outlineLvl w:val="2"/>
    </w:pPr>
    <w:rPr>
      <w:rFonts w:ascii="Arial" w:hAnsi="Arial" w:cs="Arial"/>
      <w:b/>
      <w:bCs/>
      <w:sz w:val="26"/>
      <w:szCs w:val="26"/>
      <w:lang w:val="en-US" w:eastAsia="en-US"/>
    </w:rPr>
  </w:style>
  <w:style w:type="paragraph" w:styleId="Heading8">
    <w:name w:val="heading 8"/>
    <w:basedOn w:val="Normal"/>
    <w:next w:val="Normal"/>
    <w:link w:val="Heading8Char"/>
    <w:uiPriority w:val="9"/>
    <w:semiHidden/>
    <w:unhideWhenUsed/>
    <w:qFormat/>
    <w:rsid w:val="00BF2E0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C164B5"/>
    <w:pPr>
      <w:spacing w:after="324"/>
    </w:pPr>
  </w:style>
  <w:style w:type="character" w:customStyle="1" w:styleId="Heading1Char">
    <w:name w:val="Heading 1 Char"/>
    <w:basedOn w:val="DefaultParagraphFont"/>
    <w:link w:val="Heading1"/>
    <w:uiPriority w:val="9"/>
    <w:rsid w:val="00BF2E0B"/>
    <w:rPr>
      <w:rFonts w:ascii="Cambria" w:eastAsia="Times New Roman" w:hAnsi="Cambria" w:cs="Times New Roman"/>
      <w:b/>
      <w:bCs/>
      <w:kern w:val="32"/>
      <w:sz w:val="32"/>
      <w:szCs w:val="32"/>
      <w:lang w:eastAsia="es-ES"/>
    </w:rPr>
  </w:style>
  <w:style w:type="character" w:customStyle="1" w:styleId="Heading3Char">
    <w:name w:val="Heading 3 Char"/>
    <w:basedOn w:val="DefaultParagraphFont"/>
    <w:link w:val="Heading3"/>
    <w:semiHidden/>
    <w:rsid w:val="00BF2E0B"/>
    <w:rPr>
      <w:rFonts w:ascii="Arial" w:eastAsia="Times New Roman" w:hAnsi="Arial" w:cs="Arial"/>
      <w:b/>
      <w:bCs/>
      <w:sz w:val="26"/>
      <w:szCs w:val="26"/>
      <w:lang w:val="en-US"/>
    </w:rPr>
  </w:style>
  <w:style w:type="character" w:customStyle="1" w:styleId="Heading8Char">
    <w:name w:val="Heading 8 Char"/>
    <w:basedOn w:val="DefaultParagraphFont"/>
    <w:link w:val="Heading8"/>
    <w:uiPriority w:val="9"/>
    <w:semiHidden/>
    <w:rsid w:val="00BF2E0B"/>
    <w:rPr>
      <w:rFonts w:ascii="Calibri" w:eastAsia="Times New Roman" w:hAnsi="Calibri" w:cs="Times New Roman"/>
      <w:i/>
      <w:iCs/>
      <w:sz w:val="24"/>
      <w:szCs w:val="24"/>
      <w:lang w:eastAsia="es-ES"/>
    </w:rPr>
  </w:style>
  <w:style w:type="paragraph" w:styleId="Footer">
    <w:name w:val="footer"/>
    <w:basedOn w:val="Normal"/>
    <w:link w:val="FooterChar"/>
    <w:uiPriority w:val="99"/>
    <w:rsid w:val="00BF2E0B"/>
    <w:pPr>
      <w:tabs>
        <w:tab w:val="center" w:pos="4252"/>
        <w:tab w:val="right" w:pos="8504"/>
      </w:tabs>
    </w:pPr>
  </w:style>
  <w:style w:type="character" w:customStyle="1" w:styleId="FooterChar">
    <w:name w:val="Footer Char"/>
    <w:basedOn w:val="DefaultParagraphFont"/>
    <w:link w:val="Footer"/>
    <w:uiPriority w:val="99"/>
    <w:rsid w:val="00BF2E0B"/>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BF2E0B"/>
    <w:pPr>
      <w:spacing w:after="200" w:line="276" w:lineRule="auto"/>
      <w:ind w:left="720"/>
      <w:contextualSpacing/>
    </w:pPr>
    <w:rPr>
      <w:rFonts w:ascii="Calibri" w:eastAsia="Calibri" w:hAnsi="Calibri"/>
      <w:sz w:val="22"/>
      <w:szCs w:val="22"/>
      <w:lang w:val="es-MX" w:eastAsia="en-US"/>
    </w:rPr>
  </w:style>
  <w:style w:type="paragraph" w:styleId="Header">
    <w:name w:val="header"/>
    <w:basedOn w:val="Normal"/>
    <w:link w:val="HeaderChar"/>
    <w:uiPriority w:val="99"/>
    <w:rsid w:val="00BF2E0B"/>
    <w:pPr>
      <w:tabs>
        <w:tab w:val="center" w:pos="4252"/>
        <w:tab w:val="right" w:pos="8504"/>
      </w:tabs>
    </w:pPr>
  </w:style>
  <w:style w:type="character" w:customStyle="1" w:styleId="HeaderChar">
    <w:name w:val="Header Char"/>
    <w:basedOn w:val="DefaultParagraphFont"/>
    <w:link w:val="Header"/>
    <w:uiPriority w:val="99"/>
    <w:rsid w:val="00BF2E0B"/>
    <w:rPr>
      <w:rFonts w:ascii="Times New Roman" w:eastAsia="Times New Roman" w:hAnsi="Times New Roman" w:cs="Times New Roman"/>
      <w:sz w:val="24"/>
      <w:szCs w:val="24"/>
      <w:lang w:eastAsia="es-ES"/>
    </w:rPr>
  </w:style>
  <w:style w:type="paragraph" w:styleId="Title">
    <w:name w:val="Title"/>
    <w:basedOn w:val="Normal"/>
    <w:link w:val="TitleChar"/>
    <w:qFormat/>
    <w:rsid w:val="00BF2E0B"/>
    <w:pPr>
      <w:jc w:val="center"/>
    </w:pPr>
    <w:rPr>
      <w:b/>
      <w:bCs/>
    </w:rPr>
  </w:style>
  <w:style w:type="character" w:customStyle="1" w:styleId="TitleChar">
    <w:name w:val="Title Char"/>
    <w:basedOn w:val="DefaultParagraphFont"/>
    <w:link w:val="Title"/>
    <w:rsid w:val="00BF2E0B"/>
    <w:rPr>
      <w:rFonts w:ascii="Times New Roman" w:eastAsia="Times New Roman" w:hAnsi="Times New Roman" w:cs="Times New Roman"/>
      <w:b/>
      <w:bCs/>
      <w:sz w:val="24"/>
      <w:szCs w:val="24"/>
      <w:lang w:eastAsia="es-ES"/>
    </w:rPr>
  </w:style>
  <w:style w:type="paragraph" w:styleId="BodyText">
    <w:name w:val="Body Text"/>
    <w:basedOn w:val="Normal"/>
    <w:link w:val="BodyTextChar"/>
    <w:semiHidden/>
    <w:rsid w:val="00BF2E0B"/>
    <w:pPr>
      <w:spacing w:before="120"/>
    </w:pPr>
    <w:rPr>
      <w:rFonts w:ascii="Verdana" w:hAnsi="Verdana"/>
      <w:sz w:val="22"/>
    </w:rPr>
  </w:style>
  <w:style w:type="character" w:customStyle="1" w:styleId="BodyTextChar">
    <w:name w:val="Body Text Char"/>
    <w:basedOn w:val="DefaultParagraphFont"/>
    <w:link w:val="BodyText"/>
    <w:semiHidden/>
    <w:rsid w:val="00BF2E0B"/>
    <w:rPr>
      <w:rFonts w:ascii="Verdana" w:eastAsia="Times New Roman" w:hAnsi="Verdana" w:cs="Times New Roman"/>
      <w:szCs w:val="24"/>
      <w:lang w:eastAsia="es-ES"/>
    </w:rPr>
  </w:style>
  <w:style w:type="paragraph" w:customStyle="1" w:styleId="Textopredeterminado">
    <w:name w:val="Texto predeterminado"/>
    <w:basedOn w:val="Normal"/>
    <w:rsid w:val="00BF2E0B"/>
    <w:pPr>
      <w:overflowPunct w:val="0"/>
      <w:autoSpaceDE w:val="0"/>
      <w:autoSpaceDN w:val="0"/>
      <w:adjustRightInd w:val="0"/>
      <w:textAlignment w:val="baseline"/>
    </w:pPr>
    <w:rPr>
      <w:szCs w:val="20"/>
      <w:lang w:val="es-MX"/>
    </w:rPr>
  </w:style>
  <w:style w:type="paragraph" w:styleId="Subtitle">
    <w:name w:val="Subtitle"/>
    <w:basedOn w:val="Normal"/>
    <w:link w:val="SubtitleChar"/>
    <w:qFormat/>
    <w:rsid w:val="00BF2E0B"/>
    <w:pPr>
      <w:jc w:val="both"/>
    </w:pPr>
    <w:rPr>
      <w:rFonts w:ascii="Verdana" w:hAnsi="Verdana" w:cs="Tahoma"/>
      <w:b/>
    </w:rPr>
  </w:style>
  <w:style w:type="character" w:customStyle="1" w:styleId="SubtitleChar">
    <w:name w:val="Subtitle Char"/>
    <w:basedOn w:val="DefaultParagraphFont"/>
    <w:link w:val="Subtitle"/>
    <w:rsid w:val="00BF2E0B"/>
    <w:rPr>
      <w:rFonts w:ascii="Verdana" w:eastAsia="Times New Roman" w:hAnsi="Verdana" w:cs="Tahoma"/>
      <w:b/>
      <w:sz w:val="24"/>
      <w:szCs w:val="24"/>
      <w:lang w:eastAsia="es-ES"/>
    </w:rPr>
  </w:style>
  <w:style w:type="character" w:styleId="Strong">
    <w:name w:val="Strong"/>
    <w:basedOn w:val="DefaultParagraphFont"/>
    <w:qFormat/>
    <w:rsid w:val="00122840"/>
    <w:rPr>
      <w:b/>
      <w:bCs/>
    </w:rPr>
  </w:style>
  <w:style w:type="paragraph" w:styleId="BalloonText">
    <w:name w:val="Balloon Text"/>
    <w:basedOn w:val="Normal"/>
    <w:link w:val="BalloonTextChar"/>
    <w:uiPriority w:val="99"/>
    <w:semiHidden/>
    <w:unhideWhenUsed/>
    <w:rsid w:val="007221F8"/>
    <w:rPr>
      <w:rFonts w:ascii="Tahoma" w:hAnsi="Tahoma" w:cs="Tahoma"/>
      <w:sz w:val="16"/>
      <w:szCs w:val="16"/>
    </w:rPr>
  </w:style>
  <w:style w:type="character" w:customStyle="1" w:styleId="BalloonTextChar">
    <w:name w:val="Balloon Text Char"/>
    <w:basedOn w:val="DefaultParagraphFont"/>
    <w:link w:val="BalloonText"/>
    <w:uiPriority w:val="99"/>
    <w:semiHidden/>
    <w:rsid w:val="007221F8"/>
    <w:rPr>
      <w:rFonts w:ascii="Tahoma" w:eastAsia="Times New Roman" w:hAnsi="Tahoma" w:cs="Tahoma"/>
      <w:sz w:val="16"/>
      <w:szCs w:val="16"/>
    </w:rPr>
  </w:style>
  <w:style w:type="table" w:styleId="TableGrid">
    <w:name w:val="Table Grid"/>
    <w:basedOn w:val="TableNormal"/>
    <w:uiPriority w:val="59"/>
    <w:rsid w:val="00932D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173F0"/>
    <w:rPr>
      <w:color w:val="0000FF" w:themeColor="hyperlink"/>
      <w:u w:val="single"/>
    </w:rPr>
  </w:style>
  <w:style w:type="character" w:styleId="Emphasis">
    <w:name w:val="Emphasis"/>
    <w:basedOn w:val="DefaultParagraphFont"/>
    <w:uiPriority w:val="20"/>
    <w:qFormat/>
    <w:rsid w:val="00281814"/>
    <w:rPr>
      <w:i/>
      <w:iCs/>
    </w:rPr>
  </w:style>
  <w:style w:type="paragraph" w:customStyle="1" w:styleId="Default">
    <w:name w:val="Default"/>
    <w:rsid w:val="00AA4EC5"/>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0B"/>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
    <w:qFormat/>
    <w:rsid w:val="00BF2E0B"/>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BF2E0B"/>
    <w:pPr>
      <w:keepNext/>
      <w:spacing w:before="240" w:after="60"/>
      <w:outlineLvl w:val="2"/>
    </w:pPr>
    <w:rPr>
      <w:rFonts w:ascii="Arial" w:hAnsi="Arial" w:cs="Arial"/>
      <w:b/>
      <w:bCs/>
      <w:sz w:val="26"/>
      <w:szCs w:val="26"/>
      <w:lang w:val="en-US" w:eastAsia="en-US"/>
    </w:rPr>
  </w:style>
  <w:style w:type="paragraph" w:styleId="Heading8">
    <w:name w:val="heading 8"/>
    <w:basedOn w:val="Normal"/>
    <w:next w:val="Normal"/>
    <w:link w:val="Heading8Char"/>
    <w:uiPriority w:val="9"/>
    <w:semiHidden/>
    <w:unhideWhenUsed/>
    <w:qFormat/>
    <w:rsid w:val="00BF2E0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C164B5"/>
    <w:pPr>
      <w:spacing w:after="324"/>
    </w:pPr>
  </w:style>
  <w:style w:type="character" w:customStyle="1" w:styleId="Heading1Char">
    <w:name w:val="Heading 1 Char"/>
    <w:basedOn w:val="DefaultParagraphFont"/>
    <w:link w:val="Heading1"/>
    <w:uiPriority w:val="9"/>
    <w:rsid w:val="00BF2E0B"/>
    <w:rPr>
      <w:rFonts w:ascii="Cambria" w:eastAsia="Times New Roman" w:hAnsi="Cambria" w:cs="Times New Roman"/>
      <w:b/>
      <w:bCs/>
      <w:kern w:val="32"/>
      <w:sz w:val="32"/>
      <w:szCs w:val="32"/>
      <w:lang w:eastAsia="es-ES"/>
    </w:rPr>
  </w:style>
  <w:style w:type="character" w:customStyle="1" w:styleId="Heading3Char">
    <w:name w:val="Heading 3 Char"/>
    <w:basedOn w:val="DefaultParagraphFont"/>
    <w:link w:val="Heading3"/>
    <w:semiHidden/>
    <w:rsid w:val="00BF2E0B"/>
    <w:rPr>
      <w:rFonts w:ascii="Arial" w:eastAsia="Times New Roman" w:hAnsi="Arial" w:cs="Arial"/>
      <w:b/>
      <w:bCs/>
      <w:sz w:val="26"/>
      <w:szCs w:val="26"/>
      <w:lang w:val="en-US"/>
    </w:rPr>
  </w:style>
  <w:style w:type="character" w:customStyle="1" w:styleId="Heading8Char">
    <w:name w:val="Heading 8 Char"/>
    <w:basedOn w:val="DefaultParagraphFont"/>
    <w:link w:val="Heading8"/>
    <w:uiPriority w:val="9"/>
    <w:semiHidden/>
    <w:rsid w:val="00BF2E0B"/>
    <w:rPr>
      <w:rFonts w:ascii="Calibri" w:eastAsia="Times New Roman" w:hAnsi="Calibri" w:cs="Times New Roman"/>
      <w:i/>
      <w:iCs/>
      <w:sz w:val="24"/>
      <w:szCs w:val="24"/>
      <w:lang w:eastAsia="es-ES"/>
    </w:rPr>
  </w:style>
  <w:style w:type="paragraph" w:styleId="Footer">
    <w:name w:val="footer"/>
    <w:basedOn w:val="Normal"/>
    <w:link w:val="FooterChar"/>
    <w:uiPriority w:val="99"/>
    <w:rsid w:val="00BF2E0B"/>
    <w:pPr>
      <w:tabs>
        <w:tab w:val="center" w:pos="4252"/>
        <w:tab w:val="right" w:pos="8504"/>
      </w:tabs>
    </w:pPr>
  </w:style>
  <w:style w:type="character" w:customStyle="1" w:styleId="FooterChar">
    <w:name w:val="Footer Char"/>
    <w:basedOn w:val="DefaultParagraphFont"/>
    <w:link w:val="Footer"/>
    <w:uiPriority w:val="99"/>
    <w:rsid w:val="00BF2E0B"/>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BF2E0B"/>
    <w:pPr>
      <w:spacing w:after="200" w:line="276" w:lineRule="auto"/>
      <w:ind w:left="720"/>
      <w:contextualSpacing/>
    </w:pPr>
    <w:rPr>
      <w:rFonts w:ascii="Calibri" w:eastAsia="Calibri" w:hAnsi="Calibri"/>
      <w:sz w:val="22"/>
      <w:szCs w:val="22"/>
      <w:lang w:val="es-MX" w:eastAsia="en-US"/>
    </w:rPr>
  </w:style>
  <w:style w:type="paragraph" w:styleId="Header">
    <w:name w:val="header"/>
    <w:basedOn w:val="Normal"/>
    <w:link w:val="HeaderChar"/>
    <w:uiPriority w:val="99"/>
    <w:rsid w:val="00BF2E0B"/>
    <w:pPr>
      <w:tabs>
        <w:tab w:val="center" w:pos="4252"/>
        <w:tab w:val="right" w:pos="8504"/>
      </w:tabs>
    </w:pPr>
  </w:style>
  <w:style w:type="character" w:customStyle="1" w:styleId="HeaderChar">
    <w:name w:val="Header Char"/>
    <w:basedOn w:val="DefaultParagraphFont"/>
    <w:link w:val="Header"/>
    <w:uiPriority w:val="99"/>
    <w:rsid w:val="00BF2E0B"/>
    <w:rPr>
      <w:rFonts w:ascii="Times New Roman" w:eastAsia="Times New Roman" w:hAnsi="Times New Roman" w:cs="Times New Roman"/>
      <w:sz w:val="24"/>
      <w:szCs w:val="24"/>
      <w:lang w:eastAsia="es-ES"/>
    </w:rPr>
  </w:style>
  <w:style w:type="paragraph" w:styleId="Title">
    <w:name w:val="Title"/>
    <w:basedOn w:val="Normal"/>
    <w:link w:val="TitleChar"/>
    <w:qFormat/>
    <w:rsid w:val="00BF2E0B"/>
    <w:pPr>
      <w:jc w:val="center"/>
    </w:pPr>
    <w:rPr>
      <w:b/>
      <w:bCs/>
    </w:rPr>
  </w:style>
  <w:style w:type="character" w:customStyle="1" w:styleId="TitleChar">
    <w:name w:val="Title Char"/>
    <w:basedOn w:val="DefaultParagraphFont"/>
    <w:link w:val="Title"/>
    <w:rsid w:val="00BF2E0B"/>
    <w:rPr>
      <w:rFonts w:ascii="Times New Roman" w:eastAsia="Times New Roman" w:hAnsi="Times New Roman" w:cs="Times New Roman"/>
      <w:b/>
      <w:bCs/>
      <w:sz w:val="24"/>
      <w:szCs w:val="24"/>
      <w:lang w:eastAsia="es-ES"/>
    </w:rPr>
  </w:style>
  <w:style w:type="paragraph" w:styleId="BodyText">
    <w:name w:val="Body Text"/>
    <w:basedOn w:val="Normal"/>
    <w:link w:val="BodyTextChar"/>
    <w:semiHidden/>
    <w:rsid w:val="00BF2E0B"/>
    <w:pPr>
      <w:spacing w:before="120"/>
    </w:pPr>
    <w:rPr>
      <w:rFonts w:ascii="Verdana" w:hAnsi="Verdana"/>
      <w:sz w:val="22"/>
    </w:rPr>
  </w:style>
  <w:style w:type="character" w:customStyle="1" w:styleId="BodyTextChar">
    <w:name w:val="Body Text Char"/>
    <w:basedOn w:val="DefaultParagraphFont"/>
    <w:link w:val="BodyText"/>
    <w:semiHidden/>
    <w:rsid w:val="00BF2E0B"/>
    <w:rPr>
      <w:rFonts w:ascii="Verdana" w:eastAsia="Times New Roman" w:hAnsi="Verdana" w:cs="Times New Roman"/>
      <w:szCs w:val="24"/>
      <w:lang w:eastAsia="es-ES"/>
    </w:rPr>
  </w:style>
  <w:style w:type="paragraph" w:customStyle="1" w:styleId="Textopredeterminado">
    <w:name w:val="Texto predeterminado"/>
    <w:basedOn w:val="Normal"/>
    <w:rsid w:val="00BF2E0B"/>
    <w:pPr>
      <w:overflowPunct w:val="0"/>
      <w:autoSpaceDE w:val="0"/>
      <w:autoSpaceDN w:val="0"/>
      <w:adjustRightInd w:val="0"/>
      <w:textAlignment w:val="baseline"/>
    </w:pPr>
    <w:rPr>
      <w:szCs w:val="20"/>
      <w:lang w:val="es-MX"/>
    </w:rPr>
  </w:style>
  <w:style w:type="paragraph" w:styleId="Subtitle">
    <w:name w:val="Subtitle"/>
    <w:basedOn w:val="Normal"/>
    <w:link w:val="SubtitleChar"/>
    <w:qFormat/>
    <w:rsid w:val="00BF2E0B"/>
    <w:pPr>
      <w:jc w:val="both"/>
    </w:pPr>
    <w:rPr>
      <w:rFonts w:ascii="Verdana" w:hAnsi="Verdana" w:cs="Tahoma"/>
      <w:b/>
    </w:rPr>
  </w:style>
  <w:style w:type="character" w:customStyle="1" w:styleId="SubtitleChar">
    <w:name w:val="Subtitle Char"/>
    <w:basedOn w:val="DefaultParagraphFont"/>
    <w:link w:val="Subtitle"/>
    <w:rsid w:val="00BF2E0B"/>
    <w:rPr>
      <w:rFonts w:ascii="Verdana" w:eastAsia="Times New Roman" w:hAnsi="Verdana" w:cs="Tahoma"/>
      <w:b/>
      <w:sz w:val="24"/>
      <w:szCs w:val="24"/>
      <w:lang w:eastAsia="es-ES"/>
    </w:rPr>
  </w:style>
  <w:style w:type="character" w:styleId="Strong">
    <w:name w:val="Strong"/>
    <w:basedOn w:val="DefaultParagraphFont"/>
    <w:qFormat/>
    <w:rsid w:val="00122840"/>
    <w:rPr>
      <w:b/>
      <w:bCs/>
    </w:rPr>
  </w:style>
  <w:style w:type="paragraph" w:styleId="BalloonText">
    <w:name w:val="Balloon Text"/>
    <w:basedOn w:val="Normal"/>
    <w:link w:val="BalloonTextChar"/>
    <w:uiPriority w:val="99"/>
    <w:semiHidden/>
    <w:unhideWhenUsed/>
    <w:rsid w:val="007221F8"/>
    <w:rPr>
      <w:rFonts w:ascii="Tahoma" w:hAnsi="Tahoma" w:cs="Tahoma"/>
      <w:sz w:val="16"/>
      <w:szCs w:val="16"/>
    </w:rPr>
  </w:style>
  <w:style w:type="character" w:customStyle="1" w:styleId="BalloonTextChar">
    <w:name w:val="Balloon Text Char"/>
    <w:basedOn w:val="DefaultParagraphFont"/>
    <w:link w:val="BalloonText"/>
    <w:uiPriority w:val="99"/>
    <w:semiHidden/>
    <w:rsid w:val="007221F8"/>
    <w:rPr>
      <w:rFonts w:ascii="Tahoma" w:eastAsia="Times New Roman" w:hAnsi="Tahoma" w:cs="Tahoma"/>
      <w:sz w:val="16"/>
      <w:szCs w:val="16"/>
    </w:rPr>
  </w:style>
  <w:style w:type="table" w:styleId="TableGrid">
    <w:name w:val="Table Grid"/>
    <w:basedOn w:val="TableNormal"/>
    <w:uiPriority w:val="59"/>
    <w:rsid w:val="00932D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173F0"/>
    <w:rPr>
      <w:color w:val="0000FF" w:themeColor="hyperlink"/>
      <w:u w:val="single"/>
    </w:rPr>
  </w:style>
  <w:style w:type="character" w:styleId="Emphasis">
    <w:name w:val="Emphasis"/>
    <w:basedOn w:val="DefaultParagraphFont"/>
    <w:uiPriority w:val="20"/>
    <w:qFormat/>
    <w:rsid w:val="00281814"/>
    <w:rPr>
      <w:i/>
      <w:iCs/>
    </w:rPr>
  </w:style>
  <w:style w:type="paragraph" w:customStyle="1" w:styleId="Default">
    <w:name w:val="Default"/>
    <w:rsid w:val="00AA4EC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5004">
      <w:bodyDiv w:val="1"/>
      <w:marLeft w:val="0"/>
      <w:marRight w:val="0"/>
      <w:marTop w:val="0"/>
      <w:marBottom w:val="0"/>
      <w:divBdr>
        <w:top w:val="none" w:sz="0" w:space="0" w:color="auto"/>
        <w:left w:val="none" w:sz="0" w:space="0" w:color="auto"/>
        <w:bottom w:val="none" w:sz="0" w:space="0" w:color="auto"/>
        <w:right w:val="none" w:sz="0" w:space="0" w:color="auto"/>
      </w:divBdr>
      <w:divsChild>
        <w:div w:id="756439467">
          <w:marLeft w:val="0"/>
          <w:marRight w:val="0"/>
          <w:marTop w:val="0"/>
          <w:marBottom w:val="0"/>
          <w:divBdr>
            <w:top w:val="none" w:sz="0" w:space="0" w:color="auto"/>
            <w:left w:val="none" w:sz="0" w:space="0" w:color="auto"/>
            <w:bottom w:val="none" w:sz="0" w:space="0" w:color="auto"/>
            <w:right w:val="none" w:sz="0" w:space="0" w:color="auto"/>
          </w:divBdr>
          <w:divsChild>
            <w:div w:id="1004742316">
              <w:marLeft w:val="0"/>
              <w:marRight w:val="0"/>
              <w:marTop w:val="0"/>
              <w:marBottom w:val="0"/>
              <w:divBdr>
                <w:top w:val="none" w:sz="0" w:space="0" w:color="auto"/>
                <w:left w:val="none" w:sz="0" w:space="0" w:color="auto"/>
                <w:bottom w:val="none" w:sz="0" w:space="0" w:color="auto"/>
                <w:right w:val="none" w:sz="0" w:space="0" w:color="auto"/>
              </w:divBdr>
              <w:divsChild>
                <w:div w:id="552038096">
                  <w:marLeft w:val="0"/>
                  <w:marRight w:val="0"/>
                  <w:marTop w:val="0"/>
                  <w:marBottom w:val="0"/>
                  <w:divBdr>
                    <w:top w:val="none" w:sz="0" w:space="0" w:color="auto"/>
                    <w:left w:val="none" w:sz="0" w:space="0" w:color="auto"/>
                    <w:bottom w:val="none" w:sz="0" w:space="0" w:color="auto"/>
                    <w:right w:val="none" w:sz="0" w:space="0" w:color="auto"/>
                  </w:divBdr>
                  <w:divsChild>
                    <w:div w:id="1228110667">
                      <w:marLeft w:val="0"/>
                      <w:marRight w:val="0"/>
                      <w:marTop w:val="0"/>
                      <w:marBottom w:val="0"/>
                      <w:divBdr>
                        <w:top w:val="none" w:sz="0" w:space="0" w:color="auto"/>
                        <w:left w:val="none" w:sz="0" w:space="0" w:color="auto"/>
                        <w:bottom w:val="none" w:sz="0" w:space="0" w:color="auto"/>
                        <w:right w:val="none" w:sz="0" w:space="0" w:color="auto"/>
                      </w:divBdr>
                      <w:divsChild>
                        <w:div w:id="1834757916">
                          <w:marLeft w:val="0"/>
                          <w:marRight w:val="0"/>
                          <w:marTop w:val="0"/>
                          <w:marBottom w:val="0"/>
                          <w:divBdr>
                            <w:top w:val="none" w:sz="0" w:space="0" w:color="auto"/>
                            <w:left w:val="none" w:sz="0" w:space="0" w:color="auto"/>
                            <w:bottom w:val="none" w:sz="0" w:space="0" w:color="auto"/>
                            <w:right w:val="none" w:sz="0" w:space="0" w:color="auto"/>
                          </w:divBdr>
                          <w:divsChild>
                            <w:div w:id="974719276">
                              <w:marLeft w:val="0"/>
                              <w:marRight w:val="0"/>
                              <w:marTop w:val="0"/>
                              <w:marBottom w:val="0"/>
                              <w:divBdr>
                                <w:top w:val="none" w:sz="0" w:space="0" w:color="auto"/>
                                <w:left w:val="none" w:sz="0" w:space="0" w:color="auto"/>
                                <w:bottom w:val="none" w:sz="0" w:space="0" w:color="auto"/>
                                <w:right w:val="none" w:sz="0" w:space="0" w:color="auto"/>
                              </w:divBdr>
                              <w:divsChild>
                                <w:div w:id="560991401">
                                  <w:marLeft w:val="0"/>
                                  <w:marRight w:val="0"/>
                                  <w:marTop w:val="0"/>
                                  <w:marBottom w:val="0"/>
                                  <w:divBdr>
                                    <w:top w:val="none" w:sz="0" w:space="0" w:color="auto"/>
                                    <w:left w:val="none" w:sz="0" w:space="0" w:color="auto"/>
                                    <w:bottom w:val="none" w:sz="0" w:space="0" w:color="auto"/>
                                    <w:right w:val="none" w:sz="0" w:space="0" w:color="auto"/>
                                  </w:divBdr>
                                  <w:divsChild>
                                    <w:div w:id="1081832317">
                                      <w:marLeft w:val="0"/>
                                      <w:marRight w:val="0"/>
                                      <w:marTop w:val="0"/>
                                      <w:marBottom w:val="0"/>
                                      <w:divBdr>
                                        <w:top w:val="single" w:sz="8" w:space="0" w:color="CCCCCC"/>
                                        <w:left w:val="single" w:sz="8" w:space="0" w:color="CCCCCC"/>
                                        <w:bottom w:val="single" w:sz="8" w:space="0" w:color="CCCCCC"/>
                                        <w:right w:val="single" w:sz="8" w:space="0" w:color="CCCCCC"/>
                                      </w:divBdr>
                                      <w:divsChild>
                                        <w:div w:id="784663861">
                                          <w:marLeft w:val="0"/>
                                          <w:marRight w:val="0"/>
                                          <w:marTop w:val="20"/>
                                          <w:marBottom w:val="0"/>
                                          <w:divBdr>
                                            <w:top w:val="none" w:sz="0" w:space="0" w:color="auto"/>
                                            <w:left w:val="none" w:sz="0" w:space="0" w:color="auto"/>
                                            <w:bottom w:val="none" w:sz="0" w:space="0" w:color="auto"/>
                                            <w:right w:val="none" w:sz="0" w:space="0" w:color="auto"/>
                                          </w:divBdr>
                                          <w:divsChild>
                                            <w:div w:id="2059627158">
                                              <w:marLeft w:val="0"/>
                                              <w:marRight w:val="0"/>
                                              <w:marTop w:val="0"/>
                                              <w:marBottom w:val="0"/>
                                              <w:divBdr>
                                                <w:top w:val="none" w:sz="0" w:space="0" w:color="auto"/>
                                                <w:left w:val="none" w:sz="0" w:space="0" w:color="auto"/>
                                                <w:bottom w:val="none" w:sz="0" w:space="0" w:color="auto"/>
                                                <w:right w:val="none" w:sz="0" w:space="0" w:color="auto"/>
                                              </w:divBdr>
                                              <w:divsChild>
                                                <w:div w:id="1068042597">
                                                  <w:marLeft w:val="0"/>
                                                  <w:marRight w:val="0"/>
                                                  <w:marTop w:val="0"/>
                                                  <w:marBottom w:val="0"/>
                                                  <w:divBdr>
                                                    <w:top w:val="none" w:sz="0" w:space="0" w:color="auto"/>
                                                    <w:left w:val="none" w:sz="0" w:space="0" w:color="auto"/>
                                                    <w:bottom w:val="none" w:sz="0" w:space="0" w:color="auto"/>
                                                    <w:right w:val="none" w:sz="0" w:space="0" w:color="auto"/>
                                                  </w:divBdr>
                                                  <w:divsChild>
                                                    <w:div w:id="1022976058">
                                                      <w:marLeft w:val="0"/>
                                                      <w:marRight w:val="0"/>
                                                      <w:marTop w:val="0"/>
                                                      <w:marBottom w:val="0"/>
                                                      <w:divBdr>
                                                        <w:top w:val="none" w:sz="0" w:space="0" w:color="auto"/>
                                                        <w:left w:val="none" w:sz="0" w:space="0" w:color="auto"/>
                                                        <w:bottom w:val="none" w:sz="0" w:space="0" w:color="auto"/>
                                                        <w:right w:val="none" w:sz="0" w:space="0" w:color="auto"/>
                                                      </w:divBdr>
                                                      <w:divsChild>
                                                        <w:div w:id="9429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487864">
      <w:bodyDiv w:val="1"/>
      <w:marLeft w:val="0"/>
      <w:marRight w:val="0"/>
      <w:marTop w:val="0"/>
      <w:marBottom w:val="0"/>
      <w:divBdr>
        <w:top w:val="none" w:sz="0" w:space="0" w:color="auto"/>
        <w:left w:val="none" w:sz="0" w:space="0" w:color="auto"/>
        <w:bottom w:val="none" w:sz="0" w:space="0" w:color="auto"/>
        <w:right w:val="none" w:sz="0" w:space="0" w:color="auto"/>
      </w:divBdr>
    </w:div>
    <w:div w:id="818574299">
      <w:bodyDiv w:val="1"/>
      <w:marLeft w:val="0"/>
      <w:marRight w:val="0"/>
      <w:marTop w:val="0"/>
      <w:marBottom w:val="0"/>
      <w:divBdr>
        <w:top w:val="none" w:sz="0" w:space="0" w:color="auto"/>
        <w:left w:val="none" w:sz="0" w:space="0" w:color="auto"/>
        <w:bottom w:val="none" w:sz="0" w:space="0" w:color="auto"/>
        <w:right w:val="none" w:sz="0" w:space="0" w:color="auto"/>
      </w:divBdr>
    </w:div>
    <w:div w:id="1306466251">
      <w:bodyDiv w:val="1"/>
      <w:marLeft w:val="0"/>
      <w:marRight w:val="0"/>
      <w:marTop w:val="0"/>
      <w:marBottom w:val="0"/>
      <w:divBdr>
        <w:top w:val="none" w:sz="0" w:space="0" w:color="auto"/>
        <w:left w:val="none" w:sz="0" w:space="0" w:color="auto"/>
        <w:bottom w:val="none" w:sz="0" w:space="0" w:color="auto"/>
        <w:right w:val="none" w:sz="0" w:space="0" w:color="auto"/>
      </w:divBdr>
    </w:div>
    <w:div w:id="1810319628">
      <w:bodyDiv w:val="1"/>
      <w:marLeft w:val="0"/>
      <w:marRight w:val="0"/>
      <w:marTop w:val="0"/>
      <w:marBottom w:val="0"/>
      <w:divBdr>
        <w:top w:val="none" w:sz="0" w:space="0" w:color="auto"/>
        <w:left w:val="none" w:sz="0" w:space="0" w:color="auto"/>
        <w:bottom w:val="none" w:sz="0" w:space="0" w:color="auto"/>
        <w:right w:val="none" w:sz="0" w:space="0" w:color="auto"/>
      </w:divBdr>
    </w:div>
    <w:div w:id="1994329406">
      <w:bodyDiv w:val="1"/>
      <w:marLeft w:val="0"/>
      <w:marRight w:val="0"/>
      <w:marTop w:val="0"/>
      <w:marBottom w:val="0"/>
      <w:divBdr>
        <w:top w:val="none" w:sz="0" w:space="0" w:color="auto"/>
        <w:left w:val="none" w:sz="0" w:space="0" w:color="auto"/>
        <w:bottom w:val="none" w:sz="0" w:space="0" w:color="auto"/>
        <w:right w:val="none" w:sz="0" w:space="0" w:color="auto"/>
      </w:divBdr>
      <w:divsChild>
        <w:div w:id="1280646052">
          <w:marLeft w:val="0"/>
          <w:marRight w:val="0"/>
          <w:marTop w:val="0"/>
          <w:marBottom w:val="0"/>
          <w:divBdr>
            <w:top w:val="none" w:sz="0" w:space="0" w:color="auto"/>
            <w:left w:val="none" w:sz="0" w:space="0" w:color="auto"/>
            <w:bottom w:val="none" w:sz="0" w:space="0" w:color="auto"/>
            <w:right w:val="none" w:sz="0" w:space="0" w:color="auto"/>
          </w:divBdr>
          <w:divsChild>
            <w:div w:id="523791022">
              <w:marLeft w:val="0"/>
              <w:marRight w:val="0"/>
              <w:marTop w:val="0"/>
              <w:marBottom w:val="0"/>
              <w:divBdr>
                <w:top w:val="none" w:sz="0" w:space="0" w:color="auto"/>
                <w:left w:val="none" w:sz="0" w:space="0" w:color="auto"/>
                <w:bottom w:val="none" w:sz="0" w:space="0" w:color="auto"/>
                <w:right w:val="none" w:sz="0" w:space="0" w:color="auto"/>
              </w:divBdr>
              <w:divsChild>
                <w:div w:id="761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hyperlink" Target="http://www.itesm.mx/"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C803-D03F-4CC1-A3FD-173E8E01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Excelencia Educativa A.C.</Company>
  <LinksUpToDate>false</LinksUpToDate>
  <CharactersWithSpaces>6754</CharactersWithSpaces>
  <SharedDoc>false</SharedDoc>
  <HLinks>
    <vt:vector size="6" baseType="variant">
      <vt:variant>
        <vt:i4>524289</vt:i4>
      </vt:variant>
      <vt:variant>
        <vt:i4>0</vt:i4>
      </vt:variant>
      <vt:variant>
        <vt:i4>0</vt:i4>
      </vt:variant>
      <vt:variant>
        <vt:i4>5</vt:i4>
      </vt:variant>
      <vt:variant>
        <vt:lpwstr>http://www.itesm.mx/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ITESM</dc:creator>
  <cp:lastModifiedBy>Karina Elizabeth Martínez Arguello</cp:lastModifiedBy>
  <cp:revision>6</cp:revision>
  <cp:lastPrinted>2009-09-11T20:09:00Z</cp:lastPrinted>
  <dcterms:created xsi:type="dcterms:W3CDTF">2011-10-18T23:01:00Z</dcterms:created>
  <dcterms:modified xsi:type="dcterms:W3CDTF">2011-10-18T23:02:00Z</dcterms:modified>
</cp:coreProperties>
</file>